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6C4BA" w14:textId="77777777" w:rsidR="00CE0190" w:rsidRDefault="00CE0190" w:rsidP="00194F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A42E3" w14:textId="479D1837" w:rsidR="00194FEC" w:rsidRPr="00DA0D61" w:rsidRDefault="00194FEC" w:rsidP="00194F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b/>
          <w:sz w:val="24"/>
          <w:szCs w:val="24"/>
        </w:rPr>
        <w:t xml:space="preserve">LAPORAN HASIL ANALISIS JABATAN </w:t>
      </w:r>
    </w:p>
    <w:p w14:paraId="3804AA13" w14:textId="77777777" w:rsidR="00194FEC" w:rsidRPr="00DA0D61" w:rsidRDefault="00194FEC" w:rsidP="00194F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sz w:val="24"/>
          <w:szCs w:val="24"/>
        </w:rPr>
        <w:t>(Disadur dari Keputusan Menteri Agama Republik Indonesia Nomor 158 Tahun 2010 Tentang Pedoman Pelaksanaan Analisis Jabatan Di Lingkungan Kementerian Agama)</w:t>
      </w:r>
    </w:p>
    <w:p w14:paraId="25FD69CE" w14:textId="77777777" w:rsidR="00194FEC" w:rsidRPr="00DA0D61" w:rsidRDefault="00194FEC" w:rsidP="00194FEC">
      <w:pPr>
        <w:tabs>
          <w:tab w:val="left" w:pos="0"/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0C195" w14:textId="77777777" w:rsidR="00194FEC" w:rsidRPr="00DA0D61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</w:rPr>
        <w:t xml:space="preserve">1. </w:t>
      </w:r>
      <w:r w:rsidRPr="00DA0D61">
        <w:rPr>
          <w:rFonts w:ascii="Times New Roman" w:hAnsi="Times New Roman" w:cs="Times New Roman"/>
          <w:sz w:val="24"/>
          <w:szCs w:val="24"/>
        </w:rPr>
        <w:tab/>
      </w:r>
      <w:r w:rsidRPr="00DA0D61">
        <w:rPr>
          <w:rFonts w:ascii="Times New Roman" w:hAnsi="Times New Roman" w:cs="Times New Roman"/>
          <w:b/>
          <w:sz w:val="24"/>
          <w:szCs w:val="24"/>
        </w:rPr>
        <w:t>IDENTITAS JABATAN</w:t>
      </w:r>
    </w:p>
    <w:tbl>
      <w:tblPr>
        <w:tblStyle w:val="TableGrid"/>
        <w:tblW w:w="9026" w:type="dxa"/>
        <w:tblInd w:w="426" w:type="dxa"/>
        <w:tblLook w:val="04A0" w:firstRow="1" w:lastRow="0" w:firstColumn="1" w:lastColumn="0" w:noHBand="0" w:noVBand="1"/>
      </w:tblPr>
      <w:tblGrid>
        <w:gridCol w:w="3651"/>
        <w:gridCol w:w="402"/>
        <w:gridCol w:w="4973"/>
      </w:tblGrid>
      <w:tr w:rsidR="00194FEC" w:rsidRPr="00DA0D61" w14:paraId="778E688F" w14:textId="77777777" w:rsidTr="006B35A5">
        <w:tc>
          <w:tcPr>
            <w:tcW w:w="3651" w:type="dxa"/>
          </w:tcPr>
          <w:p w14:paraId="349F1805" w14:textId="77777777" w:rsidR="00194FEC" w:rsidRPr="00A24F72" w:rsidRDefault="00194FEC" w:rsidP="00194FEC">
            <w:pPr>
              <w:pStyle w:val="ListParagraph"/>
              <w:numPr>
                <w:ilvl w:val="1"/>
                <w:numId w:val="4"/>
              </w:numPr>
              <w:tabs>
                <w:tab w:val="left" w:pos="2410"/>
                <w:tab w:val="left" w:pos="2694"/>
                <w:tab w:val="left" w:pos="3402"/>
              </w:tabs>
              <w:jc w:val="both"/>
            </w:pPr>
            <w:r>
              <w:t xml:space="preserve">    </w:t>
            </w:r>
            <w:r w:rsidRPr="00A24F72">
              <w:t>Kode Jabatan</w:t>
            </w:r>
          </w:p>
        </w:tc>
        <w:tc>
          <w:tcPr>
            <w:tcW w:w="402" w:type="dxa"/>
          </w:tcPr>
          <w:p w14:paraId="566935B5" w14:textId="77777777" w:rsidR="00194FEC" w:rsidRPr="00DA0D61" w:rsidRDefault="00194FEC" w:rsidP="006B35A5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1D3E3BF2" w14:textId="77777777" w:rsidR="00194FEC" w:rsidRPr="00DA0D61" w:rsidRDefault="00194FEC" w:rsidP="006B35A5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FEC" w:rsidRPr="00DA0D61" w14:paraId="13C6F1EF" w14:textId="77777777" w:rsidTr="006B35A5">
        <w:tc>
          <w:tcPr>
            <w:tcW w:w="3651" w:type="dxa"/>
          </w:tcPr>
          <w:p w14:paraId="2D4E3840" w14:textId="77777777" w:rsidR="00194FEC" w:rsidRPr="00A24F72" w:rsidRDefault="00194FEC" w:rsidP="00194FEC">
            <w:pPr>
              <w:pStyle w:val="ListParagraph"/>
              <w:numPr>
                <w:ilvl w:val="1"/>
                <w:numId w:val="4"/>
              </w:numPr>
              <w:tabs>
                <w:tab w:val="left" w:pos="2410"/>
                <w:tab w:val="left" w:pos="2694"/>
                <w:tab w:val="left" w:pos="3402"/>
              </w:tabs>
              <w:jc w:val="both"/>
            </w:pPr>
            <w:r>
              <w:t xml:space="preserve">   </w:t>
            </w:r>
            <w:r w:rsidRPr="00A24F72">
              <w:t>Nama Jabatan</w:t>
            </w:r>
          </w:p>
        </w:tc>
        <w:tc>
          <w:tcPr>
            <w:tcW w:w="402" w:type="dxa"/>
          </w:tcPr>
          <w:p w14:paraId="2CD0C44C" w14:textId="77777777" w:rsidR="00194FEC" w:rsidRPr="00DA0D61" w:rsidRDefault="00194FEC" w:rsidP="006B35A5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6007514D" w14:textId="57A793AF" w:rsidR="00194FEC" w:rsidRPr="00DA0D61" w:rsidRDefault="00194FEC" w:rsidP="006B35A5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Kepala Subbag  Organisasi, Tata Laksana dan Ke</w:t>
            </w:r>
            <w:r w:rsidR="00BF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rukunan Umat Beragama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(1 orang)</w:t>
            </w:r>
          </w:p>
        </w:tc>
      </w:tr>
      <w:tr w:rsidR="00194FEC" w:rsidRPr="00DA0D61" w14:paraId="375C519B" w14:textId="77777777" w:rsidTr="006B35A5">
        <w:tc>
          <w:tcPr>
            <w:tcW w:w="3651" w:type="dxa"/>
          </w:tcPr>
          <w:p w14:paraId="523C1412" w14:textId="77777777" w:rsidR="00194FEC" w:rsidRPr="00DA0D61" w:rsidRDefault="00194FEC" w:rsidP="00194FEC">
            <w:pPr>
              <w:numPr>
                <w:ilvl w:val="1"/>
                <w:numId w:val="4"/>
              </w:numPr>
              <w:tabs>
                <w:tab w:val="left" w:pos="2410"/>
                <w:tab w:val="left" w:pos="2694"/>
                <w:tab w:val="left" w:pos="3402"/>
              </w:tabs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Nama Unit Kerja</w:t>
            </w:r>
          </w:p>
        </w:tc>
        <w:tc>
          <w:tcPr>
            <w:tcW w:w="402" w:type="dxa"/>
          </w:tcPr>
          <w:p w14:paraId="65DAE3DC" w14:textId="77777777" w:rsidR="00194FEC" w:rsidRPr="00DA0D61" w:rsidRDefault="00194FEC" w:rsidP="006B35A5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1964494A" w14:textId="3BA9B4BB" w:rsidR="00194FEC" w:rsidRPr="00BF7086" w:rsidRDefault="00194FEC" w:rsidP="006B35A5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 Bagian Organisasi, Tata Laksana dan Ke</w:t>
            </w:r>
            <w:r w:rsidR="00BF7086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rukunan Umat Beragama</w:t>
            </w:r>
          </w:p>
        </w:tc>
      </w:tr>
      <w:tr w:rsidR="00194FEC" w:rsidRPr="00DA0D61" w14:paraId="76FB39BF" w14:textId="77777777" w:rsidTr="006B35A5">
        <w:tc>
          <w:tcPr>
            <w:tcW w:w="3651" w:type="dxa"/>
          </w:tcPr>
          <w:p w14:paraId="6BB38A36" w14:textId="77777777" w:rsidR="00194FEC" w:rsidRPr="00DA0D61" w:rsidRDefault="00194FEC" w:rsidP="00194FEC">
            <w:pPr>
              <w:numPr>
                <w:ilvl w:val="1"/>
                <w:numId w:val="4"/>
              </w:numPr>
              <w:tabs>
                <w:tab w:val="left" w:pos="2410"/>
                <w:tab w:val="left" w:pos="2694"/>
                <w:tab w:val="left" w:pos="3402"/>
              </w:tabs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402" w:type="dxa"/>
          </w:tcPr>
          <w:p w14:paraId="61CA30D4" w14:textId="77777777" w:rsidR="00194FEC" w:rsidRPr="00DA0D61" w:rsidRDefault="00194FEC" w:rsidP="006B35A5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24C00E8F" w14:textId="77777777" w:rsidR="00194FEC" w:rsidRPr="00DA0D61" w:rsidRDefault="00194FEC" w:rsidP="006B35A5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Kantor Wilayah Kementerian Agama Prov. Bengkulu</w:t>
            </w:r>
          </w:p>
        </w:tc>
      </w:tr>
      <w:tr w:rsidR="00194FEC" w:rsidRPr="00DA0D61" w14:paraId="6E99E803" w14:textId="77777777" w:rsidTr="006B35A5">
        <w:tc>
          <w:tcPr>
            <w:tcW w:w="3651" w:type="dxa"/>
          </w:tcPr>
          <w:p w14:paraId="1EE33E43" w14:textId="77777777" w:rsidR="00194FEC" w:rsidRPr="00DA0D61" w:rsidRDefault="00194FEC" w:rsidP="00194FEC">
            <w:pPr>
              <w:numPr>
                <w:ilvl w:val="1"/>
                <w:numId w:val="4"/>
              </w:numPr>
              <w:tabs>
                <w:tab w:val="left" w:pos="2410"/>
                <w:tab w:val="left" w:pos="2694"/>
                <w:tab w:val="left" w:pos="3402"/>
              </w:tabs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Nama Jabatan Atasan Langsung</w:t>
            </w:r>
          </w:p>
        </w:tc>
        <w:tc>
          <w:tcPr>
            <w:tcW w:w="402" w:type="dxa"/>
          </w:tcPr>
          <w:p w14:paraId="0ED85D25" w14:textId="77777777" w:rsidR="00194FEC" w:rsidRPr="00DA0D61" w:rsidRDefault="00194FEC" w:rsidP="006B35A5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1D7A0EE3" w14:textId="77777777" w:rsidR="00194FEC" w:rsidRPr="00D17637" w:rsidRDefault="00194FEC" w:rsidP="006B35A5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Kepala Bagian Tata Usaha</w:t>
            </w:r>
          </w:p>
        </w:tc>
      </w:tr>
      <w:tr w:rsidR="00194FEC" w:rsidRPr="00DA0D61" w14:paraId="516BECB5" w14:textId="77777777" w:rsidTr="006B35A5">
        <w:tc>
          <w:tcPr>
            <w:tcW w:w="3651" w:type="dxa"/>
          </w:tcPr>
          <w:p w14:paraId="2166BB38" w14:textId="77777777" w:rsidR="00194FEC" w:rsidRPr="00DA0D61" w:rsidRDefault="00194FEC" w:rsidP="00194FEC">
            <w:pPr>
              <w:numPr>
                <w:ilvl w:val="1"/>
                <w:numId w:val="4"/>
              </w:numPr>
              <w:tabs>
                <w:tab w:val="left" w:pos="2410"/>
                <w:tab w:val="left" w:pos="2694"/>
                <w:tab w:val="left" w:pos="3402"/>
              </w:tabs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Lokasi (Geografis)</w:t>
            </w:r>
          </w:p>
        </w:tc>
        <w:tc>
          <w:tcPr>
            <w:tcW w:w="402" w:type="dxa"/>
          </w:tcPr>
          <w:p w14:paraId="7D291E32" w14:textId="77777777" w:rsidR="00194FEC" w:rsidRPr="00DA0D61" w:rsidRDefault="00194FEC" w:rsidP="006B35A5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2D784F9D" w14:textId="77777777" w:rsidR="00194FEC" w:rsidRPr="00DA0D61" w:rsidRDefault="00194FEC" w:rsidP="006B35A5">
            <w:pPr>
              <w:tabs>
                <w:tab w:val="left" w:pos="426"/>
                <w:tab w:val="left" w:pos="1593"/>
                <w:tab w:val="left" w:pos="1907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Kota         :  Bengkulu</w:t>
            </w:r>
          </w:p>
          <w:p w14:paraId="7B92FFCA" w14:textId="77777777" w:rsidR="00194FEC" w:rsidRPr="00DA0D61" w:rsidRDefault="00194FEC" w:rsidP="006B35A5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   :  Bengkulu</w:t>
            </w:r>
          </w:p>
        </w:tc>
      </w:tr>
    </w:tbl>
    <w:p w14:paraId="3464AD34" w14:textId="77777777" w:rsidR="00194FEC" w:rsidRPr="00DA0D61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56861" w14:textId="77777777" w:rsidR="00194FEC" w:rsidRPr="007E31B8" w:rsidRDefault="00194FEC" w:rsidP="00194FEC">
      <w:pPr>
        <w:numPr>
          <w:ilvl w:val="0"/>
          <w:numId w:val="4"/>
        </w:num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KEDUDUKAN DALAM STRUKTUR ORGANISASI</w:t>
      </w:r>
    </w:p>
    <w:p w14:paraId="08920578" w14:textId="77777777" w:rsidR="00194FEC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64E870DB" w14:textId="77777777" w:rsidR="00194FEC" w:rsidRPr="00EE71CF" w:rsidRDefault="00194FEC" w:rsidP="00194FEC">
      <w:pPr>
        <w:pStyle w:val="ListParagraph"/>
        <w:tabs>
          <w:tab w:val="left" w:pos="426"/>
          <w:tab w:val="left" w:pos="2410"/>
          <w:tab w:val="left" w:pos="2694"/>
        </w:tabs>
        <w:ind w:left="360"/>
        <w:jc w:val="both"/>
        <w:rPr>
          <w:b/>
          <w:lang w:val="id-ID"/>
        </w:rPr>
      </w:pPr>
    </w:p>
    <w:p w14:paraId="443E7E77" w14:textId="77777777" w:rsidR="00194FEC" w:rsidRPr="00570B52" w:rsidRDefault="00194FEC" w:rsidP="00194FEC">
      <w:pPr>
        <w:pStyle w:val="ListParagraph"/>
        <w:tabs>
          <w:tab w:val="left" w:pos="426"/>
          <w:tab w:val="left" w:pos="2410"/>
          <w:tab w:val="left" w:pos="2694"/>
        </w:tabs>
        <w:ind w:left="360"/>
        <w:jc w:val="both"/>
        <w:rPr>
          <w:b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2A6EA" wp14:editId="5EEA2DAE">
                <wp:simplePos x="0" y="0"/>
                <wp:positionH relativeFrom="column">
                  <wp:posOffset>1432560</wp:posOffset>
                </wp:positionH>
                <wp:positionV relativeFrom="paragraph">
                  <wp:posOffset>124460</wp:posOffset>
                </wp:positionV>
                <wp:extent cx="1952625" cy="666750"/>
                <wp:effectExtent l="0" t="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FDACC" w14:textId="77777777" w:rsidR="00194FEC" w:rsidRPr="000C2FE8" w:rsidRDefault="00194FEC" w:rsidP="00194F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214953">
                              <w:rPr>
                                <w:rFonts w:ascii="Times New Roman" w:hAnsi="Times New Roman" w:cs="Times New Roman"/>
                              </w:rPr>
                              <w:t xml:space="preserve">Kepala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Kantor Wilayah Kementerian Agama Prov. Bengkulu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2A6EA" id="Rectangle 24" o:spid="_x0000_s1026" style="position:absolute;left:0;text-align:left;margin-left:112.8pt;margin-top:9.8pt;width:153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">
                <v:textbox>
                  <w:txbxContent>
                    <w:p w14:paraId="4DCFDACC" w14:textId="77777777" w:rsidR="00194FEC" w:rsidRPr="000C2FE8" w:rsidRDefault="00194FEC" w:rsidP="00194FEC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214953">
                        <w:rPr>
                          <w:rFonts w:ascii="Times New Roman" w:hAnsi="Times New Roman" w:cs="Times New Roman"/>
                        </w:rPr>
                        <w:t xml:space="preserve">Kepala </w:t>
                      </w: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Kantor Wilayah Kementerian Agama Prov. Bengkulu</w:t>
                      </w:r>
                    </w:p>
                  </w:txbxContent>
                </v:textbox>
              </v:rect>
            </w:pict>
          </mc:Fallback>
        </mc:AlternateContent>
      </w:r>
    </w:p>
    <w:p w14:paraId="2C866D34" w14:textId="77777777" w:rsidR="00194FEC" w:rsidRPr="000C2FE8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3C1832CA" w14:textId="77777777" w:rsidR="00194FEC" w:rsidRPr="000C2FE8" w:rsidRDefault="00194FEC" w:rsidP="00194FEC">
      <w:pPr>
        <w:tabs>
          <w:tab w:val="left" w:pos="426"/>
          <w:tab w:val="left" w:pos="2410"/>
          <w:tab w:val="left" w:pos="2694"/>
        </w:tabs>
        <w:jc w:val="both"/>
      </w:pPr>
      <w:r w:rsidRPr="00D30A43">
        <w:rPr>
          <w:lang w:val="id-ID"/>
        </w:rPr>
        <w:t xml:space="preserve">                         </w:t>
      </w:r>
    </w:p>
    <w:p w14:paraId="0761537E" w14:textId="77777777" w:rsidR="00194FEC" w:rsidRPr="000C2FE8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761C6" wp14:editId="3F9EC28B">
                <wp:simplePos x="0" y="0"/>
                <wp:positionH relativeFrom="column">
                  <wp:posOffset>2413635</wp:posOffset>
                </wp:positionH>
                <wp:positionV relativeFrom="paragraph">
                  <wp:posOffset>124460</wp:posOffset>
                </wp:positionV>
                <wp:extent cx="635" cy="272415"/>
                <wp:effectExtent l="0" t="0" r="37465" b="1333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94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90.05pt;margin-top:9.8pt;width:.0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"/>
            </w:pict>
          </mc:Fallback>
        </mc:AlternateContent>
      </w:r>
    </w:p>
    <w:p w14:paraId="3BCCAFA9" w14:textId="77777777" w:rsidR="00194FEC" w:rsidRPr="000C2FE8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367BCAA6" w14:textId="77777777" w:rsidR="00194FEC" w:rsidRPr="000C2FE8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A31A0" wp14:editId="5E6EACE0">
                <wp:simplePos x="0" y="0"/>
                <wp:positionH relativeFrom="column">
                  <wp:posOffset>1432560</wp:posOffset>
                </wp:positionH>
                <wp:positionV relativeFrom="paragraph">
                  <wp:posOffset>52705</wp:posOffset>
                </wp:positionV>
                <wp:extent cx="1952625" cy="305435"/>
                <wp:effectExtent l="0" t="0" r="28575" b="1841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C20AF" w14:textId="77777777" w:rsidR="00194FEC" w:rsidRPr="000C2FE8" w:rsidRDefault="00194FEC" w:rsidP="00194F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214953">
                              <w:rPr>
                                <w:rFonts w:ascii="Times New Roman" w:hAnsi="Times New Roman" w:cs="Times New Roman"/>
                              </w:rPr>
                              <w:t xml:space="preserve">Kepala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Bagian Tata Usaha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A31A0" id="Rectangle 26" o:spid="_x0000_s1027" style="position:absolute;left:0;text-align:left;margin-left:112.8pt;margin-top:4.15pt;width:153.7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">
                <v:textbox>
                  <w:txbxContent>
                    <w:p w14:paraId="1E5C20AF" w14:textId="77777777" w:rsidR="00194FEC" w:rsidRPr="000C2FE8" w:rsidRDefault="00194FEC" w:rsidP="00194FEC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214953">
                        <w:rPr>
                          <w:rFonts w:ascii="Times New Roman" w:hAnsi="Times New Roman" w:cs="Times New Roman"/>
                        </w:rPr>
                        <w:t xml:space="preserve">Kepala </w:t>
                      </w: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Bagian Tata Usaha</w:t>
                      </w:r>
                    </w:p>
                  </w:txbxContent>
                </v:textbox>
              </v:rect>
            </w:pict>
          </mc:Fallback>
        </mc:AlternateContent>
      </w:r>
    </w:p>
    <w:p w14:paraId="461A1D7E" w14:textId="77777777" w:rsidR="00194FEC" w:rsidRPr="000C2FE8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72EA46C8" w14:textId="77777777" w:rsidR="00194FEC" w:rsidRPr="000C2FE8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B00D7" wp14:editId="108C0E6D">
                <wp:simplePos x="0" y="0"/>
                <wp:positionH relativeFrom="column">
                  <wp:posOffset>2423795</wp:posOffset>
                </wp:positionH>
                <wp:positionV relativeFrom="paragraph">
                  <wp:posOffset>9525</wp:posOffset>
                </wp:positionV>
                <wp:extent cx="0" cy="314325"/>
                <wp:effectExtent l="0" t="0" r="19050" b="95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94C0" id="Straight Arrow Connector 27" o:spid="_x0000_s1026" type="#_x0000_t32" style="position:absolute;margin-left:190.85pt;margin-top:.75pt;width:0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228A9" wp14:editId="1BAEDD06">
                <wp:simplePos x="0" y="0"/>
                <wp:positionH relativeFrom="column">
                  <wp:posOffset>2244090</wp:posOffset>
                </wp:positionH>
                <wp:positionV relativeFrom="paragraph">
                  <wp:posOffset>10160</wp:posOffset>
                </wp:positionV>
                <wp:extent cx="28575" cy="635"/>
                <wp:effectExtent l="9525" t="8890" r="9525" b="95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2D871" id="Straight Arrow Connector 28" o:spid="_x0000_s1026" type="#_x0000_t32" style="position:absolute;margin-left:176.7pt;margin-top:.8pt;width:2.2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"/>
            </w:pict>
          </mc:Fallback>
        </mc:AlternateContent>
      </w:r>
    </w:p>
    <w:p w14:paraId="20AA68F5" w14:textId="77777777" w:rsidR="00194FEC" w:rsidRPr="000C2FE8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1EBCD" wp14:editId="2D9FC8ED">
                <wp:simplePos x="0" y="0"/>
                <wp:positionH relativeFrom="column">
                  <wp:posOffset>1432560</wp:posOffset>
                </wp:positionH>
                <wp:positionV relativeFrom="paragraph">
                  <wp:posOffset>158750</wp:posOffset>
                </wp:positionV>
                <wp:extent cx="2009775" cy="695325"/>
                <wp:effectExtent l="57150" t="19050" r="85725" b="1047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95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28009" w14:textId="1A51D46A" w:rsidR="00194FEC" w:rsidRPr="000C2FE8" w:rsidRDefault="00194FEC" w:rsidP="00194F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Kepala Sub Bagian Organisasi, Tata Laksana dan Ke</w:t>
                            </w:r>
                            <w:r w:rsidR="00BF708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rukunan Umat Beragama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1EBCD" id="Rectangle 29" o:spid="_x0000_s1028" style="position:absolute;left:0;text-align:left;margin-left:112.8pt;margin-top:12.5pt;width:158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7BE28009" w14:textId="1A51D46A" w:rsidR="00194FEC" w:rsidRPr="000C2FE8" w:rsidRDefault="00194FEC" w:rsidP="00194FEC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Kepala Sub Bagian Organisasi, Tata Laksana dan Ke</w:t>
                      </w:r>
                      <w:r w:rsidR="00BF7086">
                        <w:rPr>
                          <w:rFonts w:ascii="Times New Roman" w:hAnsi="Times New Roman" w:cs="Times New Roman"/>
                          <w:lang w:val="id-ID"/>
                        </w:rPr>
                        <w:t>rukunan Umat Beragama</w:t>
                      </w:r>
                    </w:p>
                  </w:txbxContent>
                </v:textbox>
              </v:rect>
            </w:pict>
          </mc:Fallback>
        </mc:AlternateContent>
      </w:r>
    </w:p>
    <w:p w14:paraId="4489540C" w14:textId="77777777" w:rsidR="00194FEC" w:rsidRPr="000C2FE8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636A306A" w14:textId="77777777" w:rsidR="00194FEC" w:rsidRPr="000C2FE8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7BD04D76" w14:textId="77777777" w:rsidR="00194FEC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0138AAD9" w14:textId="77777777" w:rsidR="00194FEC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75FEE76C" w14:textId="77777777" w:rsidR="00194FEC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4F011AF6" w14:textId="77777777" w:rsidR="00194FEC" w:rsidRPr="00EE71CF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787436FD" w14:textId="77777777" w:rsidR="00194FEC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6E9022" w14:textId="77777777" w:rsidR="00194FEC" w:rsidRPr="00DA0D61" w:rsidRDefault="00194FEC" w:rsidP="00194FEC">
      <w:pPr>
        <w:numPr>
          <w:ilvl w:val="0"/>
          <w:numId w:val="4"/>
        </w:num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b/>
          <w:sz w:val="24"/>
          <w:szCs w:val="24"/>
        </w:rPr>
        <w:t xml:space="preserve">TUGAS POKOK DAN FUNGSI JABATAN </w:t>
      </w:r>
    </w:p>
    <w:p w14:paraId="359C2485" w14:textId="77777777" w:rsidR="00194FEC" w:rsidRPr="00DA0D61" w:rsidRDefault="00194FEC" w:rsidP="00194FEC">
      <w:pPr>
        <w:numPr>
          <w:ilvl w:val="1"/>
          <w:numId w:val="4"/>
        </w:numPr>
        <w:tabs>
          <w:tab w:val="left" w:pos="993"/>
          <w:tab w:val="left" w:pos="2410"/>
          <w:tab w:val="left" w:pos="2694"/>
        </w:tabs>
        <w:spacing w:after="0" w:line="240" w:lineRule="auto"/>
        <w:ind w:left="1418" w:hanging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b/>
          <w:sz w:val="24"/>
          <w:szCs w:val="24"/>
        </w:rPr>
        <w:t>Tugas</w:t>
      </w:r>
    </w:p>
    <w:p w14:paraId="4231D6B0" w14:textId="524B5021" w:rsidR="00194FEC" w:rsidRPr="00BF7086" w:rsidRDefault="00194FEC" w:rsidP="00194FEC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Memimpin dan mengkoordinasikan kegiatan pelayanan pada Sub </w:t>
      </w:r>
      <w:r>
        <w:rPr>
          <w:rFonts w:ascii="Times New Roman" w:eastAsia="Times New Roman" w:hAnsi="Times New Roman" w:cs="Times New Roman"/>
          <w:sz w:val="24"/>
          <w:szCs w:val="24"/>
        </w:rPr>
        <w:t>Bagian Organisasi, Tata Laksana dan Ke</w:t>
      </w:r>
      <w:r w:rsidR="00BF7086">
        <w:rPr>
          <w:rFonts w:ascii="Times New Roman" w:eastAsia="Times New Roman" w:hAnsi="Times New Roman" w:cs="Times New Roman"/>
          <w:sz w:val="24"/>
          <w:szCs w:val="24"/>
          <w:lang w:val="id-ID"/>
        </w:rPr>
        <w:t>rukunan Umat Beragama</w:t>
      </w:r>
    </w:p>
    <w:p w14:paraId="0D05E5A6" w14:textId="77777777" w:rsidR="00194FEC" w:rsidRPr="00DA0D61" w:rsidRDefault="00194FEC" w:rsidP="00194FEC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14:paraId="3647BE43" w14:textId="77777777" w:rsidR="00194FEC" w:rsidRPr="00023415" w:rsidRDefault="00194FEC" w:rsidP="00194FEC">
      <w:pPr>
        <w:numPr>
          <w:ilvl w:val="1"/>
          <w:numId w:val="4"/>
        </w:numPr>
        <w:tabs>
          <w:tab w:val="left" w:pos="993"/>
          <w:tab w:val="left" w:pos="2410"/>
          <w:tab w:val="left" w:pos="2694"/>
        </w:tabs>
        <w:spacing w:after="0" w:line="240" w:lineRule="auto"/>
        <w:ind w:left="1418" w:hanging="9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415">
        <w:rPr>
          <w:rFonts w:ascii="Times New Roman" w:eastAsia="Times New Roman" w:hAnsi="Times New Roman" w:cs="Times New Roman"/>
          <w:b/>
          <w:sz w:val="24"/>
          <w:szCs w:val="24"/>
        </w:rPr>
        <w:t>Fungsi</w:t>
      </w:r>
    </w:p>
    <w:p w14:paraId="795AE994" w14:textId="6C14F53F" w:rsidR="00194FEC" w:rsidRPr="00DA0D61" w:rsidRDefault="00194FEC" w:rsidP="00194FEC">
      <w:pPr>
        <w:tabs>
          <w:tab w:val="left" w:pos="993"/>
          <w:tab w:val="left" w:pos="2410"/>
          <w:tab w:val="left" w:pos="269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Melaksanakan urusan Sub Bagian Organisasi, Tata Laksana dan Ke</w:t>
      </w:r>
      <w:r w:rsidR="00BF7086">
        <w:rPr>
          <w:rFonts w:ascii="Times New Roman" w:eastAsia="Times New Roman" w:hAnsi="Times New Roman" w:cs="Times New Roman"/>
          <w:sz w:val="24"/>
          <w:szCs w:val="24"/>
          <w:lang w:val="id-ID"/>
        </w:rPr>
        <w:t>rukunan Umat Beragama</w:t>
      </w:r>
      <w:r>
        <w:rPr>
          <w:rFonts w:ascii="Times New Roman" w:eastAsia="Times New Roman" w:hAnsi="Times New Roman" w:cs="Times New Roman"/>
          <w:sz w:val="24"/>
          <w:szCs w:val="24"/>
        </w:rPr>
        <w:t>, meliputi</w:t>
      </w:r>
      <w:r w:rsidRPr="00DA0D6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BFB96B" w14:textId="77777777" w:rsidR="00194FEC" w:rsidRDefault="00194FEC" w:rsidP="00194FEC">
      <w:pPr>
        <w:pStyle w:val="ListParagraph"/>
        <w:numPr>
          <w:ilvl w:val="2"/>
          <w:numId w:val="4"/>
        </w:numPr>
        <w:ind w:left="1701" w:hanging="708"/>
        <w:jc w:val="both"/>
      </w:pPr>
      <w:r>
        <w:t>Analisis kepegawaian</w:t>
      </w:r>
    </w:p>
    <w:p w14:paraId="69391203" w14:textId="77777777" w:rsidR="00194FEC" w:rsidRDefault="00194FEC" w:rsidP="00194FEC">
      <w:pPr>
        <w:pStyle w:val="ListParagraph"/>
        <w:numPr>
          <w:ilvl w:val="2"/>
          <w:numId w:val="4"/>
        </w:numPr>
        <w:ind w:left="1701" w:hanging="708"/>
        <w:jc w:val="both"/>
      </w:pPr>
      <w:r>
        <w:t>Pengembangan pegawai</w:t>
      </w:r>
    </w:p>
    <w:p w14:paraId="4D74FC9E" w14:textId="77777777" w:rsidR="00194FEC" w:rsidRDefault="00194FEC" w:rsidP="00194FEC">
      <w:pPr>
        <w:pStyle w:val="ListParagraph"/>
        <w:numPr>
          <w:ilvl w:val="2"/>
          <w:numId w:val="4"/>
        </w:numPr>
        <w:ind w:left="1701" w:hanging="708"/>
        <w:jc w:val="both"/>
      </w:pPr>
      <w:r>
        <w:t>Analisis organisasi</w:t>
      </w:r>
    </w:p>
    <w:p w14:paraId="1C0C1916" w14:textId="77777777" w:rsidR="00194FEC" w:rsidRDefault="00194FEC" w:rsidP="00194FEC">
      <w:pPr>
        <w:pStyle w:val="ListParagraph"/>
        <w:numPr>
          <w:ilvl w:val="2"/>
          <w:numId w:val="4"/>
        </w:numPr>
        <w:ind w:left="1701" w:hanging="708"/>
        <w:jc w:val="both"/>
      </w:pPr>
      <w:r>
        <w:t>Penyusunan monitoring dan evaluasi kebijakan</w:t>
      </w:r>
    </w:p>
    <w:p w14:paraId="172B12BF" w14:textId="77777777" w:rsidR="00194FEC" w:rsidRDefault="00194FEC" w:rsidP="00194FEC">
      <w:pPr>
        <w:pStyle w:val="ListParagraph"/>
        <w:numPr>
          <w:ilvl w:val="2"/>
          <w:numId w:val="4"/>
        </w:numPr>
        <w:ind w:left="1701" w:hanging="708"/>
        <w:jc w:val="both"/>
      </w:pPr>
      <w:r>
        <w:t>Analisis jabatan</w:t>
      </w:r>
    </w:p>
    <w:p w14:paraId="6A7AF43D" w14:textId="77777777" w:rsidR="00194FEC" w:rsidRDefault="00194FEC" w:rsidP="00194FEC">
      <w:pPr>
        <w:pStyle w:val="ListParagraph"/>
        <w:numPr>
          <w:ilvl w:val="2"/>
          <w:numId w:val="4"/>
        </w:numPr>
        <w:ind w:left="1701" w:hanging="708"/>
        <w:jc w:val="both"/>
      </w:pPr>
      <w:r>
        <w:t>Penyusunan standar dan sistem prosedur kerja</w:t>
      </w:r>
    </w:p>
    <w:p w14:paraId="09F8B39C" w14:textId="77777777" w:rsidR="00194FEC" w:rsidRDefault="00194FEC" w:rsidP="00194FEC">
      <w:pPr>
        <w:pStyle w:val="ListParagraph"/>
        <w:numPr>
          <w:ilvl w:val="2"/>
          <w:numId w:val="4"/>
        </w:numPr>
        <w:ind w:left="1701" w:hanging="708"/>
        <w:jc w:val="both"/>
      </w:pPr>
      <w:r>
        <w:t>Penyusunan standar pelayanan</w:t>
      </w:r>
    </w:p>
    <w:p w14:paraId="250F2D48" w14:textId="172D5E8D" w:rsidR="00194FEC" w:rsidRDefault="00194FEC" w:rsidP="00194FEC">
      <w:pPr>
        <w:pStyle w:val="ListParagraph"/>
        <w:numPr>
          <w:ilvl w:val="2"/>
          <w:numId w:val="4"/>
        </w:numPr>
        <w:ind w:left="1701" w:hanging="708"/>
        <w:jc w:val="both"/>
      </w:pPr>
      <w:r>
        <w:t>Penyusunan laporan kebijakan</w:t>
      </w:r>
    </w:p>
    <w:p w14:paraId="42910231" w14:textId="7C8CFB99" w:rsidR="00CE0190" w:rsidRPr="00CE0190" w:rsidRDefault="00CE0190" w:rsidP="00194FEC">
      <w:pPr>
        <w:pStyle w:val="ListParagraph"/>
        <w:numPr>
          <w:ilvl w:val="2"/>
          <w:numId w:val="4"/>
        </w:numPr>
        <w:ind w:left="1701" w:hanging="708"/>
        <w:jc w:val="both"/>
      </w:pPr>
      <w:r>
        <w:rPr>
          <w:lang w:val="id-ID"/>
        </w:rPr>
        <w:t>Pengembangan forum kerukunan umat beragama</w:t>
      </w:r>
    </w:p>
    <w:p w14:paraId="6DF5CF90" w14:textId="281FF049" w:rsidR="00CE0190" w:rsidRPr="00CE0190" w:rsidRDefault="00CE0190" w:rsidP="00194FEC">
      <w:pPr>
        <w:pStyle w:val="ListParagraph"/>
        <w:numPr>
          <w:ilvl w:val="2"/>
          <w:numId w:val="4"/>
        </w:numPr>
        <w:ind w:left="1701" w:hanging="708"/>
        <w:jc w:val="both"/>
      </w:pPr>
      <w:r>
        <w:rPr>
          <w:lang w:val="id-ID"/>
        </w:rPr>
        <w:lastRenderedPageBreak/>
        <w:t>Pengembang dialog dan wawasan multikultural</w:t>
      </w:r>
    </w:p>
    <w:p w14:paraId="6C51DC9C" w14:textId="2EA6101A" w:rsidR="00CE0190" w:rsidRPr="00CE0190" w:rsidRDefault="00CE0190" w:rsidP="00194FEC">
      <w:pPr>
        <w:pStyle w:val="ListParagraph"/>
        <w:numPr>
          <w:ilvl w:val="2"/>
          <w:numId w:val="4"/>
        </w:numPr>
        <w:ind w:left="1701" w:hanging="708"/>
        <w:jc w:val="both"/>
      </w:pPr>
      <w:r>
        <w:rPr>
          <w:lang w:val="id-ID"/>
        </w:rPr>
        <w:t>Pengolahan data kerukunan umat beragama</w:t>
      </w:r>
    </w:p>
    <w:p w14:paraId="33C48B17" w14:textId="7C041883" w:rsidR="00CE0190" w:rsidRPr="00DA0D61" w:rsidRDefault="00CE0190" w:rsidP="00194FEC">
      <w:pPr>
        <w:pStyle w:val="ListParagraph"/>
        <w:numPr>
          <w:ilvl w:val="2"/>
          <w:numId w:val="4"/>
        </w:numPr>
        <w:ind w:left="1701" w:hanging="708"/>
        <w:jc w:val="both"/>
      </w:pPr>
      <w:r>
        <w:rPr>
          <w:lang w:val="id-ID"/>
        </w:rPr>
        <w:t>Pengelolaan administrasi dan dokumentasi</w:t>
      </w:r>
    </w:p>
    <w:p w14:paraId="5248F32E" w14:textId="7A101085" w:rsidR="00194FEC" w:rsidRDefault="00194FEC" w:rsidP="00194FEC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6B407" w14:textId="77777777" w:rsidR="00194FEC" w:rsidRPr="00DA0D61" w:rsidRDefault="00194FEC" w:rsidP="00194FEC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60540" w14:textId="77777777" w:rsidR="00194FEC" w:rsidRPr="00DA0D61" w:rsidRDefault="00194FEC" w:rsidP="00194FEC">
      <w:pPr>
        <w:numPr>
          <w:ilvl w:val="0"/>
          <w:numId w:val="4"/>
        </w:num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b/>
          <w:sz w:val="24"/>
          <w:szCs w:val="24"/>
        </w:rPr>
        <w:t>TUJUAN JABATAN</w:t>
      </w:r>
    </w:p>
    <w:p w14:paraId="2324446A" w14:textId="5A8F6588" w:rsidR="00194FEC" w:rsidRPr="00DA0D61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Terlaksananya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urusan dan tugas pada </w:t>
      </w:r>
      <w:r>
        <w:rPr>
          <w:rFonts w:ascii="Times New Roman" w:eastAsia="Times New Roman" w:hAnsi="Times New Roman" w:cs="Times New Roman"/>
          <w:sz w:val="24"/>
          <w:szCs w:val="24"/>
        </w:rPr>
        <w:t>Sub Bagian Organisasi, Tata Laksana dan K</w:t>
      </w:r>
      <w:r w:rsidR="00BF7086">
        <w:rPr>
          <w:rFonts w:ascii="Times New Roman" w:eastAsia="Times New Roman" w:hAnsi="Times New Roman" w:cs="Times New Roman"/>
          <w:sz w:val="24"/>
          <w:szCs w:val="24"/>
          <w:lang w:val="id-ID"/>
        </w:rPr>
        <w:t>erukunan Umat Beragama</w:t>
      </w:r>
      <w:r w:rsidRPr="00DA0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615A05" w14:textId="77777777" w:rsidR="00194FEC" w:rsidRPr="00DA0D61" w:rsidRDefault="00194FEC" w:rsidP="00194FEC">
      <w:pPr>
        <w:tabs>
          <w:tab w:val="left" w:pos="426"/>
          <w:tab w:val="left" w:pos="2410"/>
          <w:tab w:val="left" w:pos="269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C73E8B" w14:textId="77777777" w:rsidR="00194FEC" w:rsidRPr="00DA0D61" w:rsidRDefault="00194FEC" w:rsidP="00194FEC">
      <w:pPr>
        <w:numPr>
          <w:ilvl w:val="0"/>
          <w:numId w:val="4"/>
        </w:numPr>
        <w:tabs>
          <w:tab w:val="left" w:pos="426"/>
          <w:tab w:val="left" w:pos="2410"/>
          <w:tab w:val="left" w:pos="269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b/>
          <w:sz w:val="24"/>
          <w:szCs w:val="24"/>
        </w:rPr>
        <w:t xml:space="preserve">URAIAN TUGAS DAN KEGIATAN </w:t>
      </w:r>
    </w:p>
    <w:p w14:paraId="4CB73456" w14:textId="6DB48654" w:rsidR="00194FEC" w:rsidRPr="00DA0D61" w:rsidRDefault="00194FEC" w:rsidP="00194FEC">
      <w:pPr>
        <w:pStyle w:val="NoSpacing"/>
        <w:numPr>
          <w:ilvl w:val="1"/>
          <w:numId w:val="4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 xml:space="preserve">Memimpin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pelaksanaan tugas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eastAsia="Times New Roman" w:hAnsi="Times New Roman" w:cs="Times New Roman"/>
          <w:sz w:val="24"/>
          <w:szCs w:val="24"/>
        </w:rPr>
        <w:t>Sub Bagian Organisasi, Tata Laksana dan Ke</w:t>
      </w:r>
      <w:r w:rsidR="00BF7086">
        <w:rPr>
          <w:rFonts w:ascii="Times New Roman" w:eastAsia="Times New Roman" w:hAnsi="Times New Roman" w:cs="Times New Roman"/>
          <w:sz w:val="24"/>
          <w:szCs w:val="24"/>
          <w:lang w:val="id-ID"/>
        </w:rPr>
        <w:t>rukunan Umat Beragama</w:t>
      </w:r>
      <w:r w:rsidRPr="00DA0D61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14:paraId="2B5F98EA" w14:textId="6A38FCFE" w:rsidR="00194FEC" w:rsidRPr="00DA0D61" w:rsidRDefault="00194FEC" w:rsidP="00194FEC">
      <w:pPr>
        <w:pStyle w:val="NoSpacing"/>
        <w:numPr>
          <w:ilvl w:val="1"/>
          <w:numId w:val="4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>Melaksanakan perumusan dan penetapan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sasaran, program, dan kegiata</w:t>
      </w:r>
      <w:r>
        <w:rPr>
          <w:rFonts w:ascii="Times New Roman" w:hAnsi="Times New Roman" w:cs="Times New Roman"/>
          <w:sz w:val="24"/>
          <w:szCs w:val="24"/>
        </w:rPr>
        <w:t xml:space="preserve">n pada </w:t>
      </w:r>
      <w:r>
        <w:rPr>
          <w:rFonts w:ascii="Times New Roman" w:eastAsia="Times New Roman" w:hAnsi="Times New Roman" w:cs="Times New Roman"/>
          <w:sz w:val="24"/>
          <w:szCs w:val="24"/>
        </w:rPr>
        <w:t>Sub Bagian Organisasi, Tata Laksana dan Ke</w:t>
      </w:r>
      <w:r w:rsidR="00BF7086">
        <w:rPr>
          <w:rFonts w:ascii="Times New Roman" w:eastAsia="Times New Roman" w:hAnsi="Times New Roman" w:cs="Times New Roman"/>
          <w:sz w:val="24"/>
          <w:szCs w:val="24"/>
          <w:lang w:val="id-ID"/>
        </w:rPr>
        <w:t>rukunan Umat Beragama</w:t>
      </w:r>
      <w:r w:rsidRPr="00DA0D61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14:paraId="0D7A2267" w14:textId="23D8EDD6" w:rsidR="00194FEC" w:rsidRPr="00DA0D61" w:rsidRDefault="00194FEC" w:rsidP="00194FEC">
      <w:pPr>
        <w:pStyle w:val="NoSpacing"/>
        <w:numPr>
          <w:ilvl w:val="1"/>
          <w:numId w:val="4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>Membagi tugas, menggerakkan, mengarahkan, membimbing dan mengkoo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rdinasikan pelaksanaan tugas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eastAsia="Times New Roman" w:hAnsi="Times New Roman" w:cs="Times New Roman"/>
          <w:sz w:val="24"/>
          <w:szCs w:val="24"/>
        </w:rPr>
        <w:t>Sub Bagian Organisasi, Tata Laksana dan Ke</w:t>
      </w:r>
      <w:r w:rsidR="00BF7086">
        <w:rPr>
          <w:rFonts w:ascii="Times New Roman" w:eastAsia="Times New Roman" w:hAnsi="Times New Roman" w:cs="Times New Roman"/>
          <w:sz w:val="24"/>
          <w:szCs w:val="24"/>
          <w:lang w:val="id-ID"/>
        </w:rPr>
        <w:t>rukunan Umat Beragama</w:t>
      </w:r>
      <w:r w:rsidRPr="00DA0D61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14:paraId="21867148" w14:textId="77777777" w:rsidR="00194FEC" w:rsidRPr="00C97357" w:rsidRDefault="00194FEC" w:rsidP="00194FEC">
      <w:pPr>
        <w:pStyle w:val="NoSpacing"/>
        <w:numPr>
          <w:ilvl w:val="1"/>
          <w:numId w:val="4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>Melakukan pemantauan dan evaluasi terhadap pelaksanaan tugas bawahan;</w:t>
      </w:r>
    </w:p>
    <w:p w14:paraId="3DB4A2E9" w14:textId="6851640C" w:rsidR="00194FEC" w:rsidRPr="00DA0D61" w:rsidRDefault="00194FEC" w:rsidP="00194FEC">
      <w:pPr>
        <w:pStyle w:val="NoSpacing"/>
        <w:numPr>
          <w:ilvl w:val="1"/>
          <w:numId w:val="4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 xml:space="preserve">Melaksanakan penelaahan, pemecahan masalah serta pengembangan sistem dan teknis pelaksanaan tugas </w:t>
      </w:r>
      <w:r>
        <w:rPr>
          <w:rFonts w:ascii="Times New Roman" w:eastAsia="Times New Roman" w:hAnsi="Times New Roman" w:cs="Times New Roman"/>
          <w:sz w:val="24"/>
          <w:szCs w:val="24"/>
        </w:rPr>
        <w:t>Sub Bagian Organisasi, Tata Laksana dan Ke</w:t>
      </w:r>
      <w:r w:rsidR="00BF7086">
        <w:rPr>
          <w:rFonts w:ascii="Times New Roman" w:eastAsia="Times New Roman" w:hAnsi="Times New Roman" w:cs="Times New Roman"/>
          <w:sz w:val="24"/>
          <w:szCs w:val="24"/>
          <w:lang w:val="id-ID"/>
        </w:rPr>
        <w:t>rukunan Umat Beragama</w:t>
      </w:r>
      <w:r w:rsidRPr="00DA0D61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14:paraId="55DA909F" w14:textId="77777777" w:rsidR="00194FEC" w:rsidRPr="00C97357" w:rsidRDefault="00194FEC" w:rsidP="00194FEC">
      <w:pPr>
        <w:pStyle w:val="NoSpacing"/>
        <w:numPr>
          <w:ilvl w:val="1"/>
          <w:numId w:val="4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>Mempelajari dan menilai/mengkoreksi laporan hasil kerja/pelaksanaan tugas bawahan;</w:t>
      </w:r>
    </w:p>
    <w:p w14:paraId="3CEB04A5" w14:textId="77777777" w:rsidR="00194FEC" w:rsidRPr="00DA0D61" w:rsidRDefault="00194FEC" w:rsidP="00194FEC">
      <w:pPr>
        <w:pStyle w:val="NoSpacing"/>
        <w:numPr>
          <w:ilvl w:val="1"/>
          <w:numId w:val="4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>Melaporkan proses dan hasil pelaksanaan tugas;</w:t>
      </w:r>
    </w:p>
    <w:p w14:paraId="1F1E0276" w14:textId="15D4BCFC" w:rsidR="00194FEC" w:rsidRPr="00DA0D61" w:rsidRDefault="00194FEC" w:rsidP="00194FEC">
      <w:pPr>
        <w:pStyle w:val="NoSpacing"/>
        <w:numPr>
          <w:ilvl w:val="1"/>
          <w:numId w:val="4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>Melaksanakan tugas lain yang diberikan oleh atasan baik tertulis maupun lisan.</w:t>
      </w:r>
    </w:p>
    <w:p w14:paraId="5D513E82" w14:textId="77777777" w:rsidR="00194FEC" w:rsidRPr="00DA0D61" w:rsidRDefault="00194FEC" w:rsidP="00194FEC">
      <w:pPr>
        <w:tabs>
          <w:tab w:val="left" w:pos="1843"/>
          <w:tab w:val="left" w:pos="2410"/>
          <w:tab w:val="left" w:pos="2694"/>
        </w:tabs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6A6AA2" w14:textId="77777777" w:rsidR="00BF7086" w:rsidRDefault="00BF7086" w:rsidP="00BF7086">
      <w:pPr>
        <w:pStyle w:val="ListParagraph"/>
        <w:tabs>
          <w:tab w:val="left" w:pos="426"/>
          <w:tab w:val="left" w:pos="2410"/>
          <w:tab w:val="left" w:pos="2694"/>
        </w:tabs>
        <w:ind w:left="360"/>
        <w:jc w:val="both"/>
        <w:rPr>
          <w:b/>
        </w:rPr>
      </w:pPr>
    </w:p>
    <w:p w14:paraId="3A452C37" w14:textId="77777777" w:rsidR="00BF7086" w:rsidRPr="00EB6780" w:rsidRDefault="00BF7086" w:rsidP="00BF7086">
      <w:pPr>
        <w:pStyle w:val="ListParagraph"/>
        <w:numPr>
          <w:ilvl w:val="0"/>
          <w:numId w:val="4"/>
        </w:numPr>
        <w:tabs>
          <w:tab w:val="left" w:pos="993"/>
          <w:tab w:val="left" w:pos="2410"/>
          <w:tab w:val="left" w:pos="2694"/>
        </w:tabs>
        <w:jc w:val="both"/>
        <w:rPr>
          <w:b/>
        </w:rPr>
      </w:pPr>
      <w:r w:rsidRPr="00EB6780">
        <w:rPr>
          <w:b/>
        </w:rPr>
        <w:t xml:space="preserve">BAHAN </w:t>
      </w:r>
      <w:r w:rsidRPr="00EB6780">
        <w:rPr>
          <w:b/>
          <w:lang w:val="id-ID"/>
        </w:rPr>
        <w:t>YANG DIGUNAKAN UNTUK MENYELESAIKAN PE</w:t>
      </w:r>
      <w:r w:rsidRPr="00EB6780">
        <w:rPr>
          <w:b/>
        </w:rPr>
        <w:t>KERJA</w:t>
      </w:r>
      <w:r w:rsidRPr="00EB6780">
        <w:rPr>
          <w:b/>
          <w:lang w:val="id-ID"/>
        </w:rPr>
        <w:t>AN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1"/>
        <w:gridCol w:w="3803"/>
        <w:gridCol w:w="4452"/>
      </w:tblGrid>
      <w:tr w:rsidR="00BF7086" w14:paraId="77AAA34E" w14:textId="77777777" w:rsidTr="0089577F">
        <w:tc>
          <w:tcPr>
            <w:tcW w:w="567" w:type="dxa"/>
          </w:tcPr>
          <w:p w14:paraId="0ABE03CA" w14:textId="77777777" w:rsidR="00BF7086" w:rsidRPr="006B3537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rPr>
                <w:b/>
              </w:rPr>
            </w:pPr>
            <w:r w:rsidRPr="006B3537">
              <w:rPr>
                <w:b/>
              </w:rPr>
              <w:t>No</w:t>
            </w:r>
          </w:p>
        </w:tc>
        <w:tc>
          <w:tcPr>
            <w:tcW w:w="4110" w:type="dxa"/>
          </w:tcPr>
          <w:p w14:paraId="36A40CA3" w14:textId="77777777" w:rsidR="00BF7086" w:rsidRPr="006B3537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rPr>
                <w:b/>
              </w:rPr>
            </w:pPr>
            <w:r w:rsidRPr="006B3537">
              <w:rPr>
                <w:b/>
              </w:rPr>
              <w:t>Bahan Kerja</w:t>
            </w:r>
          </w:p>
        </w:tc>
        <w:tc>
          <w:tcPr>
            <w:tcW w:w="4820" w:type="dxa"/>
          </w:tcPr>
          <w:p w14:paraId="4E85A227" w14:textId="77777777" w:rsidR="00BF7086" w:rsidRPr="006B3537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rPr>
                <w:b/>
              </w:rPr>
            </w:pPr>
            <w:r w:rsidRPr="006B3537">
              <w:rPr>
                <w:b/>
              </w:rPr>
              <w:t>Penggunaan Dalam Tugas</w:t>
            </w:r>
          </w:p>
        </w:tc>
      </w:tr>
      <w:tr w:rsidR="00BF7086" w14:paraId="1DD177FB" w14:textId="77777777" w:rsidTr="0089577F">
        <w:tc>
          <w:tcPr>
            <w:tcW w:w="567" w:type="dxa"/>
          </w:tcPr>
          <w:p w14:paraId="6847F22D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1</w:t>
            </w:r>
          </w:p>
        </w:tc>
        <w:tc>
          <w:tcPr>
            <w:tcW w:w="4110" w:type="dxa"/>
          </w:tcPr>
          <w:p w14:paraId="2B229884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Surat masuk yang sudah di disposisi Kepala Bagian Tata Usaha</w:t>
            </w:r>
          </w:p>
        </w:tc>
        <w:tc>
          <w:tcPr>
            <w:tcW w:w="4820" w:type="dxa"/>
          </w:tcPr>
          <w:p w14:paraId="6941D691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Sebagai acuan dalam melaksanakan tugas kedinasan</w:t>
            </w:r>
          </w:p>
        </w:tc>
      </w:tr>
      <w:tr w:rsidR="00BF7086" w14:paraId="15106CF7" w14:textId="77777777" w:rsidTr="0089577F">
        <w:tc>
          <w:tcPr>
            <w:tcW w:w="567" w:type="dxa"/>
          </w:tcPr>
          <w:p w14:paraId="07F4A2F7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2</w:t>
            </w:r>
          </w:p>
        </w:tc>
        <w:tc>
          <w:tcPr>
            <w:tcW w:w="4110" w:type="dxa"/>
          </w:tcPr>
          <w:p w14:paraId="4F1C9BD8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Surat keluar, data kegiatan</w:t>
            </w:r>
          </w:p>
        </w:tc>
        <w:tc>
          <w:tcPr>
            <w:tcW w:w="4820" w:type="dxa"/>
          </w:tcPr>
          <w:p w14:paraId="17939D90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Pembagian tugas kepada bawahan</w:t>
            </w:r>
          </w:p>
        </w:tc>
      </w:tr>
      <w:tr w:rsidR="00BF7086" w14:paraId="0DA3DC5C" w14:textId="77777777" w:rsidTr="0089577F">
        <w:tc>
          <w:tcPr>
            <w:tcW w:w="567" w:type="dxa"/>
          </w:tcPr>
          <w:p w14:paraId="3230F66E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3</w:t>
            </w:r>
          </w:p>
        </w:tc>
        <w:tc>
          <w:tcPr>
            <w:tcW w:w="4110" w:type="dxa"/>
          </w:tcPr>
          <w:p w14:paraId="1B6AA45E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Data tahun sebelumnya, data-data kegiatan pekerjaan yang belum terlaksana tahun lalu</w:t>
            </w:r>
          </w:p>
        </w:tc>
        <w:tc>
          <w:tcPr>
            <w:tcW w:w="4820" w:type="dxa"/>
          </w:tcPr>
          <w:p w14:paraId="65306BC9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Sebagai acuan untuk merencanakan kegiatan tahun yang akan datang</w:t>
            </w:r>
          </w:p>
        </w:tc>
      </w:tr>
      <w:tr w:rsidR="00BF7086" w14:paraId="46238772" w14:textId="77777777" w:rsidTr="0089577F">
        <w:tc>
          <w:tcPr>
            <w:tcW w:w="567" w:type="dxa"/>
          </w:tcPr>
          <w:p w14:paraId="62495CD5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4</w:t>
            </w:r>
          </w:p>
        </w:tc>
        <w:tc>
          <w:tcPr>
            <w:tcW w:w="4110" w:type="dxa"/>
          </w:tcPr>
          <w:p w14:paraId="337B460D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DIPA dan rencana kegiatan yang akan dijalani</w:t>
            </w:r>
          </w:p>
        </w:tc>
        <w:tc>
          <w:tcPr>
            <w:tcW w:w="4820" w:type="dxa"/>
          </w:tcPr>
          <w:p w14:paraId="1B3B1F11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Untuk membagi tugas kepada seluruh bawahan</w:t>
            </w:r>
          </w:p>
        </w:tc>
      </w:tr>
      <w:tr w:rsidR="00BF7086" w14:paraId="257901A8" w14:textId="77777777" w:rsidTr="0089577F">
        <w:tc>
          <w:tcPr>
            <w:tcW w:w="567" w:type="dxa"/>
          </w:tcPr>
          <w:p w14:paraId="5C100A10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5</w:t>
            </w:r>
          </w:p>
        </w:tc>
        <w:tc>
          <w:tcPr>
            <w:tcW w:w="4110" w:type="dxa"/>
          </w:tcPr>
          <w:p w14:paraId="6E5EE5FF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Data kegiatan</w:t>
            </w:r>
          </w:p>
        </w:tc>
        <w:tc>
          <w:tcPr>
            <w:tcW w:w="4820" w:type="dxa"/>
          </w:tcPr>
          <w:p w14:paraId="49AA4DD7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Sebagai acuan dalam membagi tugas</w:t>
            </w:r>
          </w:p>
        </w:tc>
      </w:tr>
      <w:tr w:rsidR="00BF7086" w14:paraId="3CE54A83" w14:textId="77777777" w:rsidTr="0089577F">
        <w:tc>
          <w:tcPr>
            <w:tcW w:w="567" w:type="dxa"/>
          </w:tcPr>
          <w:p w14:paraId="2E4147A0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6</w:t>
            </w:r>
          </w:p>
        </w:tc>
        <w:tc>
          <w:tcPr>
            <w:tcW w:w="4110" w:type="dxa"/>
          </w:tcPr>
          <w:p w14:paraId="19658471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Rencana dan realisasi kegiatan</w:t>
            </w:r>
          </w:p>
        </w:tc>
        <w:tc>
          <w:tcPr>
            <w:tcW w:w="4820" w:type="dxa"/>
          </w:tcPr>
          <w:p w14:paraId="6696A92E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Laporan pelaksanaan tugas di lingkungan Sub Bagian Hukum dan Kerukunan Umat Beragama</w:t>
            </w:r>
          </w:p>
        </w:tc>
      </w:tr>
      <w:tr w:rsidR="00BF7086" w14:paraId="6F8987B0" w14:textId="77777777" w:rsidTr="0089577F">
        <w:tc>
          <w:tcPr>
            <w:tcW w:w="567" w:type="dxa"/>
          </w:tcPr>
          <w:p w14:paraId="436866A5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7</w:t>
            </w:r>
          </w:p>
        </w:tc>
        <w:tc>
          <w:tcPr>
            <w:tcW w:w="4110" w:type="dxa"/>
          </w:tcPr>
          <w:p w14:paraId="1736A6BA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Perintah pimpinan</w:t>
            </w:r>
          </w:p>
        </w:tc>
        <w:tc>
          <w:tcPr>
            <w:tcW w:w="4820" w:type="dxa"/>
          </w:tcPr>
          <w:p w14:paraId="26A6FECB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Pelaksanaan tugas kedinasan lain</w:t>
            </w:r>
          </w:p>
        </w:tc>
      </w:tr>
    </w:tbl>
    <w:p w14:paraId="2F45C18C" w14:textId="77777777" w:rsidR="00BF7086" w:rsidRPr="00BF7086" w:rsidRDefault="00BF7086" w:rsidP="00BF7086">
      <w:pPr>
        <w:tabs>
          <w:tab w:val="left" w:pos="426"/>
          <w:tab w:val="left" w:pos="2410"/>
          <w:tab w:val="left" w:pos="2694"/>
        </w:tabs>
        <w:jc w:val="both"/>
        <w:rPr>
          <w:b/>
        </w:rPr>
      </w:pPr>
    </w:p>
    <w:p w14:paraId="00AB7501" w14:textId="28C432B4" w:rsidR="00BF7086" w:rsidRPr="004E1FCE" w:rsidRDefault="00BF7086" w:rsidP="004E1FCE">
      <w:pPr>
        <w:pStyle w:val="ListParagraph"/>
        <w:numPr>
          <w:ilvl w:val="0"/>
          <w:numId w:val="4"/>
        </w:numPr>
        <w:tabs>
          <w:tab w:val="left" w:pos="993"/>
          <w:tab w:val="left" w:pos="2410"/>
          <w:tab w:val="left" w:pos="2694"/>
        </w:tabs>
        <w:jc w:val="both"/>
        <w:rPr>
          <w:b/>
        </w:rPr>
      </w:pPr>
      <w:r w:rsidRPr="00BF7086">
        <w:rPr>
          <w:b/>
          <w:lang w:val="id-ID"/>
        </w:rPr>
        <w:t>ALAT YANG DIGUNAKAN UNTUK MENYELESAIKAN PEKERJAAN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1"/>
        <w:gridCol w:w="3799"/>
        <w:gridCol w:w="4456"/>
      </w:tblGrid>
      <w:tr w:rsidR="00BF7086" w14:paraId="2C6ACE16" w14:textId="77777777" w:rsidTr="0089577F">
        <w:tc>
          <w:tcPr>
            <w:tcW w:w="567" w:type="dxa"/>
          </w:tcPr>
          <w:p w14:paraId="4CB451FF" w14:textId="77777777" w:rsidR="00BF7086" w:rsidRPr="006B3537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rPr>
                <w:b/>
              </w:rPr>
            </w:pPr>
            <w:r w:rsidRPr="006B3537">
              <w:rPr>
                <w:b/>
              </w:rPr>
              <w:t>No</w:t>
            </w:r>
          </w:p>
        </w:tc>
        <w:tc>
          <w:tcPr>
            <w:tcW w:w="4110" w:type="dxa"/>
          </w:tcPr>
          <w:p w14:paraId="3CBA8B0A" w14:textId="77777777" w:rsidR="00BF7086" w:rsidRPr="006B3537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rPr>
                <w:b/>
              </w:rPr>
            </w:pPr>
            <w:r>
              <w:rPr>
                <w:b/>
              </w:rPr>
              <w:t xml:space="preserve">Perangkat </w:t>
            </w:r>
            <w:r w:rsidRPr="006B3537">
              <w:rPr>
                <w:b/>
              </w:rPr>
              <w:t>Kerja</w:t>
            </w:r>
          </w:p>
        </w:tc>
        <w:tc>
          <w:tcPr>
            <w:tcW w:w="4820" w:type="dxa"/>
          </w:tcPr>
          <w:p w14:paraId="5B74D70C" w14:textId="77777777" w:rsidR="00BF7086" w:rsidRPr="006B3537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rPr>
                <w:b/>
              </w:rPr>
            </w:pPr>
            <w:r>
              <w:rPr>
                <w:b/>
              </w:rPr>
              <w:t xml:space="preserve">Digunakan Untuk </w:t>
            </w:r>
            <w:r w:rsidRPr="006B3537">
              <w:rPr>
                <w:b/>
              </w:rPr>
              <w:t>Tugas</w:t>
            </w:r>
          </w:p>
        </w:tc>
      </w:tr>
      <w:tr w:rsidR="00BF7086" w14:paraId="532841CD" w14:textId="77777777" w:rsidTr="0089577F">
        <w:tc>
          <w:tcPr>
            <w:tcW w:w="567" w:type="dxa"/>
          </w:tcPr>
          <w:p w14:paraId="1870FCF5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1</w:t>
            </w:r>
          </w:p>
        </w:tc>
        <w:tc>
          <w:tcPr>
            <w:tcW w:w="4110" w:type="dxa"/>
          </w:tcPr>
          <w:p w14:paraId="41A50A1C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Surat menyurat yang sudah di disposisi oleh Kepala Bagian Tata Usaha</w:t>
            </w:r>
          </w:p>
        </w:tc>
        <w:tc>
          <w:tcPr>
            <w:tcW w:w="4820" w:type="dxa"/>
          </w:tcPr>
          <w:p w14:paraId="7381BC78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Membagi dan melaksanakan rencana kegiatan sesuai disposisi</w:t>
            </w:r>
          </w:p>
        </w:tc>
      </w:tr>
      <w:tr w:rsidR="00BF7086" w14:paraId="29A30301" w14:textId="77777777" w:rsidTr="0089577F">
        <w:tc>
          <w:tcPr>
            <w:tcW w:w="567" w:type="dxa"/>
          </w:tcPr>
          <w:p w14:paraId="4A713934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2</w:t>
            </w:r>
          </w:p>
        </w:tc>
        <w:tc>
          <w:tcPr>
            <w:tcW w:w="4110" w:type="dxa"/>
          </w:tcPr>
          <w:p w14:paraId="74AC50A9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Surat keluar yang dibuat oleh JFU/ staf</w:t>
            </w:r>
          </w:p>
        </w:tc>
        <w:tc>
          <w:tcPr>
            <w:tcW w:w="4820" w:type="dxa"/>
          </w:tcPr>
          <w:p w14:paraId="119F5C42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Dikoreksi apakah surat keluar tersebut sudah sesuai dengan prosedur yang berlaku</w:t>
            </w:r>
          </w:p>
        </w:tc>
      </w:tr>
      <w:tr w:rsidR="00BF7086" w14:paraId="158BA010" w14:textId="77777777" w:rsidTr="0089577F">
        <w:tc>
          <w:tcPr>
            <w:tcW w:w="567" w:type="dxa"/>
          </w:tcPr>
          <w:p w14:paraId="6DB70B96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3</w:t>
            </w:r>
          </w:p>
        </w:tc>
        <w:tc>
          <w:tcPr>
            <w:tcW w:w="4110" w:type="dxa"/>
          </w:tcPr>
          <w:p w14:paraId="22446B9C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Data program kerja tahun sebelumnya (DIPA)</w:t>
            </w:r>
          </w:p>
        </w:tc>
        <w:tc>
          <w:tcPr>
            <w:tcW w:w="4820" w:type="dxa"/>
          </w:tcPr>
          <w:p w14:paraId="35E10BBA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Sebagai acuan dalam merencanakan kegiatan tahun berikutnya</w:t>
            </w:r>
          </w:p>
        </w:tc>
      </w:tr>
      <w:tr w:rsidR="00BF7086" w14:paraId="1E06B080" w14:textId="77777777" w:rsidTr="0089577F">
        <w:tc>
          <w:tcPr>
            <w:tcW w:w="567" w:type="dxa"/>
          </w:tcPr>
          <w:p w14:paraId="28882FD9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4</w:t>
            </w:r>
          </w:p>
        </w:tc>
        <w:tc>
          <w:tcPr>
            <w:tcW w:w="4110" w:type="dxa"/>
          </w:tcPr>
          <w:p w14:paraId="0BA06DDA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Data program kerja yang akan dilakukan</w:t>
            </w:r>
          </w:p>
        </w:tc>
        <w:tc>
          <w:tcPr>
            <w:tcW w:w="4820" w:type="dxa"/>
          </w:tcPr>
          <w:p w14:paraId="24A30BC1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Untuk di informasikan kepada seluruh staf</w:t>
            </w:r>
          </w:p>
        </w:tc>
      </w:tr>
      <w:tr w:rsidR="00BF7086" w14:paraId="4413B129" w14:textId="77777777" w:rsidTr="0089577F">
        <w:tc>
          <w:tcPr>
            <w:tcW w:w="567" w:type="dxa"/>
          </w:tcPr>
          <w:p w14:paraId="01ADD99F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5</w:t>
            </w:r>
          </w:p>
        </w:tc>
        <w:tc>
          <w:tcPr>
            <w:tcW w:w="4110" w:type="dxa"/>
          </w:tcPr>
          <w:p w14:paraId="0582684E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Data kegiatan</w:t>
            </w:r>
          </w:p>
        </w:tc>
        <w:tc>
          <w:tcPr>
            <w:tcW w:w="4820" w:type="dxa"/>
          </w:tcPr>
          <w:p w14:paraId="76E82D03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Membagi tugas kepada bawahan</w:t>
            </w:r>
          </w:p>
        </w:tc>
      </w:tr>
      <w:tr w:rsidR="00BF7086" w14:paraId="345B508F" w14:textId="77777777" w:rsidTr="0089577F">
        <w:tc>
          <w:tcPr>
            <w:tcW w:w="567" w:type="dxa"/>
          </w:tcPr>
          <w:p w14:paraId="42803DCC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lastRenderedPageBreak/>
              <w:t>6</w:t>
            </w:r>
          </w:p>
        </w:tc>
        <w:tc>
          <w:tcPr>
            <w:tcW w:w="4110" w:type="dxa"/>
          </w:tcPr>
          <w:p w14:paraId="4CCF9506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Rencana kegiatan</w:t>
            </w:r>
          </w:p>
        </w:tc>
        <w:tc>
          <w:tcPr>
            <w:tcW w:w="4820" w:type="dxa"/>
          </w:tcPr>
          <w:p w14:paraId="5294DFD2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Melaporkan pelaksanaan tugas di lingkungan Sub Bagian Hukum dan Kerukunan Umat Beragama</w:t>
            </w:r>
          </w:p>
        </w:tc>
      </w:tr>
      <w:tr w:rsidR="00BF7086" w14:paraId="5671C421" w14:textId="77777777" w:rsidTr="0089577F">
        <w:tc>
          <w:tcPr>
            <w:tcW w:w="567" w:type="dxa"/>
          </w:tcPr>
          <w:p w14:paraId="2E2E4C8D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7</w:t>
            </w:r>
          </w:p>
        </w:tc>
        <w:tc>
          <w:tcPr>
            <w:tcW w:w="4110" w:type="dxa"/>
          </w:tcPr>
          <w:p w14:paraId="413B8574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Surat perintah/ surat tugas</w:t>
            </w:r>
          </w:p>
        </w:tc>
        <w:tc>
          <w:tcPr>
            <w:tcW w:w="4820" w:type="dxa"/>
          </w:tcPr>
          <w:p w14:paraId="237B90E1" w14:textId="77777777" w:rsidR="00BF7086" w:rsidRDefault="00BF7086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Melaksanakan tugas kedinasan lain</w:t>
            </w:r>
          </w:p>
        </w:tc>
      </w:tr>
    </w:tbl>
    <w:p w14:paraId="7D87F9B0" w14:textId="77777777" w:rsidR="00BF7086" w:rsidRDefault="00BF7086" w:rsidP="004E1FCE">
      <w:pPr>
        <w:pStyle w:val="ListParagraph"/>
        <w:tabs>
          <w:tab w:val="left" w:pos="426"/>
          <w:tab w:val="left" w:pos="2410"/>
          <w:tab w:val="left" w:pos="2694"/>
        </w:tabs>
        <w:ind w:left="360"/>
        <w:jc w:val="both"/>
        <w:rPr>
          <w:b/>
        </w:rPr>
      </w:pPr>
    </w:p>
    <w:p w14:paraId="27FBA822" w14:textId="77777777" w:rsidR="004E1FCE" w:rsidRDefault="004E1FCE" w:rsidP="004E1FCE">
      <w:pPr>
        <w:tabs>
          <w:tab w:val="left" w:pos="993"/>
          <w:tab w:val="left" w:pos="2410"/>
          <w:tab w:val="left" w:pos="269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0DED5D14" w14:textId="77777777" w:rsidR="004E1FCE" w:rsidRDefault="004E1FCE" w:rsidP="004E1FCE">
      <w:pPr>
        <w:tabs>
          <w:tab w:val="left" w:pos="993"/>
          <w:tab w:val="left" w:pos="2410"/>
          <w:tab w:val="left" w:pos="269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3474ED79" w14:textId="77777777" w:rsidR="004E1FCE" w:rsidRDefault="004E1FCE" w:rsidP="004E1FCE">
      <w:pPr>
        <w:pStyle w:val="ListParagraph"/>
        <w:tabs>
          <w:tab w:val="left" w:pos="426"/>
          <w:tab w:val="left" w:pos="2410"/>
          <w:tab w:val="left" w:pos="2694"/>
        </w:tabs>
        <w:ind w:left="360"/>
        <w:jc w:val="both"/>
        <w:rPr>
          <w:b/>
        </w:rPr>
      </w:pPr>
    </w:p>
    <w:p w14:paraId="4292546C" w14:textId="51792366" w:rsidR="004E1FCE" w:rsidRPr="004E1FCE" w:rsidRDefault="004E1FCE" w:rsidP="004E1FCE">
      <w:pPr>
        <w:pStyle w:val="ListParagraph"/>
        <w:numPr>
          <w:ilvl w:val="0"/>
          <w:numId w:val="4"/>
        </w:numPr>
        <w:tabs>
          <w:tab w:val="left" w:pos="993"/>
          <w:tab w:val="left" w:pos="2410"/>
          <w:tab w:val="left" w:pos="2694"/>
        </w:tabs>
        <w:jc w:val="both"/>
        <w:rPr>
          <w:b/>
        </w:rPr>
      </w:pPr>
      <w:r w:rsidRPr="004E1FCE">
        <w:rPr>
          <w:b/>
          <w:lang w:val="id-ID"/>
        </w:rPr>
        <w:t>HASIL KERJA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0"/>
        <w:gridCol w:w="3877"/>
        <w:gridCol w:w="4379"/>
      </w:tblGrid>
      <w:tr w:rsidR="004E1FCE" w14:paraId="7A81113E" w14:textId="77777777" w:rsidTr="0089577F">
        <w:tc>
          <w:tcPr>
            <w:tcW w:w="567" w:type="dxa"/>
          </w:tcPr>
          <w:p w14:paraId="02BD8F07" w14:textId="77777777" w:rsidR="004E1FCE" w:rsidRPr="006B3537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rPr>
                <w:b/>
              </w:rPr>
            </w:pPr>
            <w:r w:rsidRPr="006B3537">
              <w:rPr>
                <w:b/>
              </w:rPr>
              <w:t>No</w:t>
            </w:r>
          </w:p>
        </w:tc>
        <w:tc>
          <w:tcPr>
            <w:tcW w:w="4110" w:type="dxa"/>
          </w:tcPr>
          <w:p w14:paraId="3D24A036" w14:textId="77777777" w:rsidR="004E1FCE" w:rsidRPr="006B3537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rPr>
                <w:b/>
              </w:rPr>
            </w:pPr>
            <w:r>
              <w:rPr>
                <w:b/>
              </w:rPr>
              <w:t>Hasil Kerja</w:t>
            </w:r>
          </w:p>
        </w:tc>
        <w:tc>
          <w:tcPr>
            <w:tcW w:w="4820" w:type="dxa"/>
          </w:tcPr>
          <w:p w14:paraId="412318F4" w14:textId="77777777" w:rsidR="004E1FCE" w:rsidRPr="006B3537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rPr>
                <w:b/>
              </w:rPr>
            </w:pPr>
            <w:r>
              <w:rPr>
                <w:b/>
              </w:rPr>
              <w:t>Satuan Hasil</w:t>
            </w:r>
          </w:p>
        </w:tc>
      </w:tr>
      <w:tr w:rsidR="004E1FCE" w14:paraId="38FF733F" w14:textId="77777777" w:rsidTr="0089577F">
        <w:tc>
          <w:tcPr>
            <w:tcW w:w="567" w:type="dxa"/>
          </w:tcPr>
          <w:p w14:paraId="447F781A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1</w:t>
            </w:r>
          </w:p>
        </w:tc>
        <w:tc>
          <w:tcPr>
            <w:tcW w:w="4110" w:type="dxa"/>
          </w:tcPr>
          <w:p w14:paraId="692F4B98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Menelaah dan melaksanakan disposisi surat menyurat dari Kepala Bagian Tata Usaha</w:t>
            </w:r>
          </w:p>
        </w:tc>
        <w:tc>
          <w:tcPr>
            <w:tcW w:w="4820" w:type="dxa"/>
          </w:tcPr>
          <w:p w14:paraId="5673F15D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</w:pPr>
            <w:r>
              <w:t>500 Naskah surat</w:t>
            </w:r>
          </w:p>
        </w:tc>
      </w:tr>
      <w:tr w:rsidR="004E1FCE" w14:paraId="6CA5C647" w14:textId="77777777" w:rsidTr="0089577F">
        <w:tc>
          <w:tcPr>
            <w:tcW w:w="567" w:type="dxa"/>
          </w:tcPr>
          <w:p w14:paraId="3AF51865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2</w:t>
            </w:r>
          </w:p>
        </w:tc>
        <w:tc>
          <w:tcPr>
            <w:tcW w:w="4110" w:type="dxa"/>
          </w:tcPr>
          <w:p w14:paraId="67B5B2BB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Menelaah dan mengoreksi surat menyurat yang dikeluarkan Sub Bagian Hukum dan Kerukunan Umat Beragama</w:t>
            </w:r>
          </w:p>
        </w:tc>
        <w:tc>
          <w:tcPr>
            <w:tcW w:w="4820" w:type="dxa"/>
          </w:tcPr>
          <w:p w14:paraId="40969A2F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</w:pPr>
            <w:r>
              <w:t>200 Naskah surat</w:t>
            </w:r>
          </w:p>
        </w:tc>
      </w:tr>
      <w:tr w:rsidR="004E1FCE" w14:paraId="0FF625D3" w14:textId="77777777" w:rsidTr="0089577F">
        <w:tc>
          <w:tcPr>
            <w:tcW w:w="567" w:type="dxa"/>
          </w:tcPr>
          <w:p w14:paraId="2EB47D64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3</w:t>
            </w:r>
          </w:p>
        </w:tc>
        <w:tc>
          <w:tcPr>
            <w:tcW w:w="4110" w:type="dxa"/>
          </w:tcPr>
          <w:p w14:paraId="5D3B38DF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Menetapkan perencanaan program kerja Sub Bagian Hukum dan Kerukunan Umat Beragama</w:t>
            </w:r>
          </w:p>
        </w:tc>
        <w:tc>
          <w:tcPr>
            <w:tcW w:w="4820" w:type="dxa"/>
          </w:tcPr>
          <w:p w14:paraId="4401B128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</w:pPr>
            <w:r>
              <w:t>1 Kegiatan</w:t>
            </w:r>
          </w:p>
        </w:tc>
      </w:tr>
      <w:tr w:rsidR="004E1FCE" w14:paraId="1C79F658" w14:textId="77777777" w:rsidTr="0089577F">
        <w:tc>
          <w:tcPr>
            <w:tcW w:w="567" w:type="dxa"/>
          </w:tcPr>
          <w:p w14:paraId="7115BE68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4</w:t>
            </w:r>
          </w:p>
        </w:tc>
        <w:tc>
          <w:tcPr>
            <w:tcW w:w="4110" w:type="dxa"/>
          </w:tcPr>
          <w:p w14:paraId="6A3682CE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Melakukan rapat rutin Sub Bagian Hukum dan Kerukunan Umat Beragama</w:t>
            </w:r>
          </w:p>
        </w:tc>
        <w:tc>
          <w:tcPr>
            <w:tcW w:w="4820" w:type="dxa"/>
          </w:tcPr>
          <w:p w14:paraId="48450FBF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</w:pPr>
            <w:r>
              <w:t>12 Kegiatan</w:t>
            </w:r>
          </w:p>
        </w:tc>
      </w:tr>
      <w:tr w:rsidR="004E1FCE" w14:paraId="00FB12DE" w14:textId="77777777" w:rsidTr="0089577F">
        <w:tc>
          <w:tcPr>
            <w:tcW w:w="567" w:type="dxa"/>
          </w:tcPr>
          <w:p w14:paraId="0DEC4D49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5</w:t>
            </w:r>
          </w:p>
        </w:tc>
        <w:tc>
          <w:tcPr>
            <w:tcW w:w="4110" w:type="dxa"/>
          </w:tcPr>
          <w:p w14:paraId="3D5DAFA7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Memanajerial pelaksanaan kegiatan Sub Bagian Hukum dan Kerukunan Umat Beragama</w:t>
            </w:r>
          </w:p>
        </w:tc>
        <w:tc>
          <w:tcPr>
            <w:tcW w:w="4820" w:type="dxa"/>
          </w:tcPr>
          <w:p w14:paraId="4E28741B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</w:pPr>
            <w:r>
              <w:t>12 Kegiatan</w:t>
            </w:r>
          </w:p>
        </w:tc>
      </w:tr>
      <w:tr w:rsidR="004E1FCE" w14:paraId="36E83FD2" w14:textId="77777777" w:rsidTr="0089577F">
        <w:tc>
          <w:tcPr>
            <w:tcW w:w="567" w:type="dxa"/>
          </w:tcPr>
          <w:p w14:paraId="3B0F8712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6</w:t>
            </w:r>
          </w:p>
        </w:tc>
        <w:tc>
          <w:tcPr>
            <w:tcW w:w="4110" w:type="dxa"/>
          </w:tcPr>
          <w:p w14:paraId="5DBD8EC3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Mengkoordinasikan pelaksanaan kegiatan Sub Bagian Informasi dan Humas Hukum dan Kerukunan Umat Beragama</w:t>
            </w:r>
          </w:p>
        </w:tc>
        <w:tc>
          <w:tcPr>
            <w:tcW w:w="4820" w:type="dxa"/>
          </w:tcPr>
          <w:p w14:paraId="4C1AB03F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</w:pPr>
            <w:r>
              <w:t>12 Kegiatan</w:t>
            </w:r>
          </w:p>
        </w:tc>
      </w:tr>
      <w:tr w:rsidR="004E1FCE" w14:paraId="4A864BA4" w14:textId="77777777" w:rsidTr="0089577F">
        <w:tc>
          <w:tcPr>
            <w:tcW w:w="567" w:type="dxa"/>
          </w:tcPr>
          <w:p w14:paraId="06E53A74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7</w:t>
            </w:r>
          </w:p>
        </w:tc>
        <w:tc>
          <w:tcPr>
            <w:tcW w:w="4110" w:type="dxa"/>
          </w:tcPr>
          <w:p w14:paraId="23001B7B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  <w:jc w:val="both"/>
            </w:pPr>
            <w:r>
              <w:t>Melaksanakan tugas lain yang diberikan atasan langsung berdasarkan surat tugas</w:t>
            </w:r>
          </w:p>
        </w:tc>
        <w:tc>
          <w:tcPr>
            <w:tcW w:w="4820" w:type="dxa"/>
          </w:tcPr>
          <w:p w14:paraId="562AFF05" w14:textId="77777777" w:rsidR="004E1FCE" w:rsidRDefault="004E1FCE" w:rsidP="0089577F">
            <w:pPr>
              <w:pStyle w:val="ListParagraph"/>
              <w:tabs>
                <w:tab w:val="left" w:pos="993"/>
                <w:tab w:val="left" w:pos="2410"/>
                <w:tab w:val="left" w:pos="2694"/>
              </w:tabs>
              <w:ind w:left="0"/>
            </w:pPr>
            <w:r>
              <w:t>12 Kegiatan</w:t>
            </w:r>
          </w:p>
        </w:tc>
      </w:tr>
    </w:tbl>
    <w:p w14:paraId="1F219E22" w14:textId="2F4FDD6B" w:rsidR="004E1FCE" w:rsidRDefault="004E1FCE" w:rsidP="004E1FCE">
      <w:pPr>
        <w:pStyle w:val="ListParagraph"/>
        <w:tabs>
          <w:tab w:val="left" w:pos="426"/>
          <w:tab w:val="left" w:pos="2410"/>
          <w:tab w:val="left" w:pos="2694"/>
        </w:tabs>
        <w:ind w:left="360"/>
        <w:jc w:val="both"/>
        <w:rPr>
          <w:b/>
        </w:rPr>
      </w:pPr>
    </w:p>
    <w:p w14:paraId="25EE28CA" w14:textId="77777777" w:rsidR="004E1FCE" w:rsidRDefault="004E1FCE" w:rsidP="004E1FCE">
      <w:pPr>
        <w:pStyle w:val="ListParagraph"/>
        <w:tabs>
          <w:tab w:val="left" w:pos="426"/>
          <w:tab w:val="left" w:pos="2410"/>
          <w:tab w:val="left" w:pos="2694"/>
        </w:tabs>
        <w:ind w:left="360"/>
        <w:jc w:val="both"/>
        <w:rPr>
          <w:b/>
        </w:rPr>
      </w:pPr>
    </w:p>
    <w:p w14:paraId="7FA9DA7C" w14:textId="314F0EC1" w:rsidR="00C27356" w:rsidRPr="00C27356" w:rsidRDefault="00C27356" w:rsidP="00194FEC">
      <w:pPr>
        <w:pStyle w:val="ListParagraph"/>
        <w:numPr>
          <w:ilvl w:val="0"/>
          <w:numId w:val="4"/>
        </w:numPr>
        <w:tabs>
          <w:tab w:val="left" w:pos="426"/>
          <w:tab w:val="left" w:pos="2410"/>
          <w:tab w:val="left" w:pos="2694"/>
        </w:tabs>
        <w:jc w:val="both"/>
        <w:rPr>
          <w:b/>
        </w:rPr>
      </w:pPr>
      <w:r>
        <w:rPr>
          <w:b/>
          <w:lang w:val="id-ID"/>
        </w:rPr>
        <w:t>WEWENANG</w:t>
      </w:r>
    </w:p>
    <w:p w14:paraId="40F5BD4F" w14:textId="25BC6685" w:rsidR="00C27356" w:rsidRPr="005048B9" w:rsidRDefault="00C27356" w:rsidP="00CE7311">
      <w:pPr>
        <w:pStyle w:val="ListParagraph"/>
        <w:numPr>
          <w:ilvl w:val="0"/>
          <w:numId w:val="6"/>
        </w:numPr>
        <w:tabs>
          <w:tab w:val="left" w:pos="426"/>
          <w:tab w:val="left" w:pos="2410"/>
          <w:tab w:val="left" w:pos="2694"/>
        </w:tabs>
        <w:jc w:val="both"/>
        <w:rPr>
          <w:b/>
        </w:rPr>
      </w:pPr>
      <w:r>
        <w:rPr>
          <w:b/>
          <w:lang w:val="id-ID"/>
        </w:rPr>
        <w:t>TANGGUNG JAWAB</w:t>
      </w:r>
    </w:p>
    <w:p w14:paraId="47B5CDB0" w14:textId="78C3156B" w:rsidR="005048B9" w:rsidRPr="00CE7311" w:rsidRDefault="005048B9" w:rsidP="00CE7311">
      <w:pPr>
        <w:pStyle w:val="ListParagraph"/>
        <w:numPr>
          <w:ilvl w:val="1"/>
          <w:numId w:val="6"/>
        </w:numPr>
        <w:tabs>
          <w:tab w:val="left" w:pos="426"/>
          <w:tab w:val="left" w:pos="2410"/>
          <w:tab w:val="left" w:pos="2694"/>
        </w:tabs>
        <w:ind w:left="1080" w:hanging="720"/>
        <w:jc w:val="both"/>
        <w:rPr>
          <w:bCs/>
          <w:lang w:val="id-ID"/>
        </w:rPr>
      </w:pPr>
      <w:r w:rsidRPr="00CE7311">
        <w:rPr>
          <w:bCs/>
          <w:lang w:val="id-ID"/>
        </w:rPr>
        <w:t>Rencana Kerja Kegiatan dan Anggaran Subbag Ortala dan KUB</w:t>
      </w:r>
      <w:r w:rsidR="00CE7311" w:rsidRPr="00CE7311">
        <w:rPr>
          <w:bCs/>
          <w:lang w:val="id-ID"/>
        </w:rPr>
        <w:t xml:space="preserve"> </w:t>
      </w:r>
      <w:r w:rsidRPr="00CE7311">
        <w:rPr>
          <w:bCs/>
          <w:lang w:val="id-ID"/>
        </w:rPr>
        <w:t>yang di ajukan</w:t>
      </w:r>
    </w:p>
    <w:p w14:paraId="5FAC0DDB" w14:textId="3CEB257A" w:rsidR="005048B9" w:rsidRDefault="00CE7311" w:rsidP="00CE7311">
      <w:pPr>
        <w:pStyle w:val="ListParagraph"/>
        <w:numPr>
          <w:ilvl w:val="1"/>
          <w:numId w:val="6"/>
        </w:numPr>
        <w:tabs>
          <w:tab w:val="left" w:pos="426"/>
          <w:tab w:val="left" w:pos="2410"/>
          <w:tab w:val="left" w:pos="2694"/>
        </w:tabs>
        <w:ind w:left="1080" w:hanging="720"/>
        <w:jc w:val="both"/>
        <w:rPr>
          <w:bCs/>
          <w:lang w:val="id-ID"/>
        </w:rPr>
      </w:pPr>
      <w:r w:rsidRPr="00CE7311">
        <w:rPr>
          <w:bCs/>
          <w:lang w:val="id-ID"/>
        </w:rPr>
        <w:t>K</w:t>
      </w:r>
      <w:r w:rsidR="005048B9" w:rsidRPr="00CE7311">
        <w:rPr>
          <w:bCs/>
          <w:lang w:val="id-ID"/>
        </w:rPr>
        <w:t xml:space="preserve">ebenaran Petunjuk dan </w:t>
      </w:r>
      <w:r w:rsidRPr="00CE7311">
        <w:rPr>
          <w:bCs/>
          <w:lang w:val="id-ID"/>
        </w:rPr>
        <w:t>keputusan terhadap pemecahan masalah yang diberikan kepada para staf</w:t>
      </w:r>
    </w:p>
    <w:p w14:paraId="24097DA8" w14:textId="4831048C" w:rsidR="00CE7311" w:rsidRDefault="00CE7311" w:rsidP="00CE7311">
      <w:pPr>
        <w:pStyle w:val="ListParagraph"/>
        <w:numPr>
          <w:ilvl w:val="0"/>
          <w:numId w:val="7"/>
        </w:numPr>
        <w:tabs>
          <w:tab w:val="left" w:pos="426"/>
          <w:tab w:val="left" w:pos="2410"/>
          <w:tab w:val="left" w:pos="2694"/>
        </w:tabs>
        <w:jc w:val="both"/>
        <w:rPr>
          <w:bCs/>
          <w:lang w:val="id-ID"/>
        </w:rPr>
      </w:pPr>
      <w:r>
        <w:rPr>
          <w:bCs/>
          <w:lang w:val="id-ID"/>
        </w:rPr>
        <w:t>Saran, usul, telaah terhadap masalah yang diajukan oleh para staf</w:t>
      </w:r>
    </w:p>
    <w:p w14:paraId="1B8857FC" w14:textId="0EBBDFFF" w:rsidR="00CE7311" w:rsidRDefault="00CE7311" w:rsidP="00CE7311">
      <w:pPr>
        <w:pStyle w:val="ListParagraph"/>
        <w:numPr>
          <w:ilvl w:val="0"/>
          <w:numId w:val="7"/>
        </w:numPr>
        <w:tabs>
          <w:tab w:val="left" w:pos="426"/>
          <w:tab w:val="left" w:pos="2410"/>
          <w:tab w:val="left" w:pos="2694"/>
        </w:tabs>
        <w:jc w:val="both"/>
        <w:rPr>
          <w:bCs/>
          <w:lang w:val="id-ID"/>
        </w:rPr>
      </w:pPr>
      <w:r>
        <w:rPr>
          <w:bCs/>
          <w:lang w:val="id-ID"/>
        </w:rPr>
        <w:t>Menjaga kerahasian dokumen yang dikuasakan</w:t>
      </w:r>
    </w:p>
    <w:p w14:paraId="588CF43B" w14:textId="25F7426E" w:rsidR="00CE7311" w:rsidRDefault="00CE7311" w:rsidP="00CE7311">
      <w:pPr>
        <w:pStyle w:val="ListParagraph"/>
        <w:numPr>
          <w:ilvl w:val="0"/>
          <w:numId w:val="7"/>
        </w:numPr>
        <w:tabs>
          <w:tab w:val="left" w:pos="426"/>
          <w:tab w:val="left" w:pos="2410"/>
          <w:tab w:val="left" w:pos="2694"/>
        </w:tabs>
        <w:jc w:val="both"/>
        <w:rPr>
          <w:bCs/>
          <w:lang w:val="id-ID"/>
        </w:rPr>
      </w:pPr>
      <w:r>
        <w:rPr>
          <w:bCs/>
          <w:lang w:val="id-ID"/>
        </w:rPr>
        <w:t>Kedisiplinan dan ketertiban para pegawai di lingkungan subbag Ortala dan KUB</w:t>
      </w:r>
    </w:p>
    <w:p w14:paraId="5B9142FC" w14:textId="77777777" w:rsidR="00CE7311" w:rsidRDefault="00CE7311" w:rsidP="00CE7311">
      <w:pPr>
        <w:pStyle w:val="ListParagraph"/>
        <w:numPr>
          <w:ilvl w:val="0"/>
          <w:numId w:val="7"/>
        </w:numPr>
        <w:tabs>
          <w:tab w:val="left" w:pos="426"/>
          <w:tab w:val="left" w:pos="2410"/>
          <w:tab w:val="left" w:pos="2694"/>
        </w:tabs>
        <w:jc w:val="both"/>
        <w:rPr>
          <w:bCs/>
          <w:lang w:val="id-ID"/>
        </w:rPr>
      </w:pPr>
      <w:r>
        <w:rPr>
          <w:bCs/>
          <w:lang w:val="id-ID"/>
        </w:rPr>
        <w:t>Kebenaran konsep dan surat laporan yang berkenan dengan tugas di subbag Ortala dan KUB</w:t>
      </w:r>
    </w:p>
    <w:p w14:paraId="74280D9A" w14:textId="6362ACEF" w:rsidR="00CE7311" w:rsidRPr="00CE7311" w:rsidRDefault="00CE7311" w:rsidP="00CE7311">
      <w:pPr>
        <w:pStyle w:val="ListParagraph"/>
        <w:tabs>
          <w:tab w:val="left" w:pos="426"/>
          <w:tab w:val="left" w:pos="2410"/>
          <w:tab w:val="left" w:pos="2694"/>
        </w:tabs>
        <w:ind w:left="1440"/>
        <w:jc w:val="both"/>
        <w:rPr>
          <w:bCs/>
          <w:lang w:val="id-ID"/>
        </w:rPr>
      </w:pPr>
      <w:r w:rsidRPr="00CE7311">
        <w:rPr>
          <w:bCs/>
          <w:lang w:val="id-ID"/>
        </w:rPr>
        <w:t xml:space="preserve"> </w:t>
      </w:r>
    </w:p>
    <w:p w14:paraId="3C08A49E" w14:textId="76EFAF05" w:rsidR="00C27356" w:rsidRPr="00CE0190" w:rsidRDefault="00C27356" w:rsidP="00CE0190">
      <w:pPr>
        <w:pStyle w:val="ListParagraph"/>
        <w:numPr>
          <w:ilvl w:val="0"/>
          <w:numId w:val="8"/>
        </w:numPr>
        <w:tabs>
          <w:tab w:val="left" w:pos="426"/>
          <w:tab w:val="left" w:pos="2410"/>
          <w:tab w:val="left" w:pos="2694"/>
        </w:tabs>
        <w:jc w:val="both"/>
        <w:rPr>
          <w:b/>
        </w:rPr>
      </w:pPr>
      <w:r>
        <w:rPr>
          <w:b/>
          <w:lang w:val="id-ID"/>
        </w:rPr>
        <w:t>DIMENSI JABATAN</w:t>
      </w:r>
    </w:p>
    <w:p w14:paraId="641A374B" w14:textId="102F0F61" w:rsidR="00CE0190" w:rsidRPr="00CE0190" w:rsidRDefault="00CE0190" w:rsidP="00CE0190">
      <w:pPr>
        <w:pStyle w:val="ListParagraph"/>
        <w:tabs>
          <w:tab w:val="left" w:pos="426"/>
          <w:tab w:val="left" w:pos="2410"/>
          <w:tab w:val="left" w:pos="2694"/>
        </w:tabs>
        <w:ind w:left="360"/>
        <w:jc w:val="both"/>
        <w:rPr>
          <w:bCs/>
        </w:rPr>
      </w:pPr>
      <w:r w:rsidRPr="00CE0190">
        <w:rPr>
          <w:bCs/>
          <w:lang w:val="id-ID"/>
        </w:rPr>
        <w:t xml:space="preserve">11.1  </w:t>
      </w:r>
      <w:r>
        <w:rPr>
          <w:bCs/>
          <w:lang w:val="id-ID"/>
        </w:rPr>
        <w:t>Dimensi nonfinansial yang berhubungan</w:t>
      </w:r>
    </w:p>
    <w:p w14:paraId="100F31AA" w14:textId="2481E5DF" w:rsidR="00C27356" w:rsidRPr="00C27356" w:rsidRDefault="00C27356" w:rsidP="00CE0190">
      <w:pPr>
        <w:pStyle w:val="ListParagraph"/>
        <w:numPr>
          <w:ilvl w:val="0"/>
          <w:numId w:val="8"/>
        </w:numPr>
        <w:tabs>
          <w:tab w:val="left" w:pos="426"/>
          <w:tab w:val="left" w:pos="2410"/>
          <w:tab w:val="left" w:pos="2694"/>
        </w:tabs>
        <w:jc w:val="both"/>
        <w:rPr>
          <w:b/>
        </w:rPr>
      </w:pPr>
      <w:r>
        <w:rPr>
          <w:b/>
          <w:lang w:val="id-ID"/>
        </w:rPr>
        <w:t>HUBUNGAN KERJA</w:t>
      </w:r>
    </w:p>
    <w:p w14:paraId="265C739B" w14:textId="23C12D86" w:rsidR="00C27356" w:rsidRPr="00C27356" w:rsidRDefault="00C27356" w:rsidP="00CE0190">
      <w:pPr>
        <w:pStyle w:val="ListParagraph"/>
        <w:numPr>
          <w:ilvl w:val="0"/>
          <w:numId w:val="8"/>
        </w:numPr>
        <w:tabs>
          <w:tab w:val="left" w:pos="426"/>
          <w:tab w:val="left" w:pos="2410"/>
          <w:tab w:val="left" w:pos="2694"/>
        </w:tabs>
        <w:jc w:val="both"/>
        <w:rPr>
          <w:b/>
        </w:rPr>
      </w:pPr>
      <w:r>
        <w:rPr>
          <w:b/>
          <w:lang w:val="id-ID"/>
        </w:rPr>
        <w:t>MASALAH DAN TANTANGAN JABATAN</w:t>
      </w:r>
    </w:p>
    <w:p w14:paraId="44FC2760" w14:textId="40892C98" w:rsidR="00C27356" w:rsidRDefault="00C27356" w:rsidP="00CE0190">
      <w:pPr>
        <w:pStyle w:val="ListParagraph"/>
        <w:numPr>
          <w:ilvl w:val="0"/>
          <w:numId w:val="8"/>
        </w:numPr>
        <w:tabs>
          <w:tab w:val="left" w:pos="426"/>
          <w:tab w:val="left" w:pos="2410"/>
          <w:tab w:val="left" w:pos="2694"/>
        </w:tabs>
        <w:jc w:val="both"/>
        <w:rPr>
          <w:b/>
        </w:rPr>
      </w:pPr>
      <w:r>
        <w:rPr>
          <w:b/>
          <w:lang w:val="id-ID"/>
        </w:rPr>
        <w:t>RISIKO BAHAYA</w:t>
      </w:r>
    </w:p>
    <w:p w14:paraId="10D7F2AC" w14:textId="5DAE3811" w:rsidR="00194FEC" w:rsidRPr="00DA0D61" w:rsidRDefault="00194FEC" w:rsidP="00CE0190">
      <w:pPr>
        <w:pStyle w:val="ListParagraph"/>
        <w:numPr>
          <w:ilvl w:val="0"/>
          <w:numId w:val="8"/>
        </w:numPr>
        <w:tabs>
          <w:tab w:val="left" w:pos="426"/>
          <w:tab w:val="left" w:pos="2410"/>
          <w:tab w:val="left" w:pos="2694"/>
        </w:tabs>
        <w:jc w:val="both"/>
        <w:rPr>
          <w:b/>
        </w:rPr>
      </w:pPr>
      <w:r w:rsidRPr="00DA0D61">
        <w:rPr>
          <w:b/>
        </w:rPr>
        <w:t xml:space="preserve">SYARAT JABATAN </w:t>
      </w:r>
    </w:p>
    <w:p w14:paraId="4785641C" w14:textId="77777777" w:rsidR="00194FEC" w:rsidRPr="00DA0D61" w:rsidRDefault="00194FEC" w:rsidP="00CE0190">
      <w:pPr>
        <w:pStyle w:val="ListParagraph"/>
        <w:numPr>
          <w:ilvl w:val="1"/>
          <w:numId w:val="8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r w:rsidRPr="00DA0D61">
        <w:t>Pangkat/Golongan</w:t>
      </w:r>
      <w:r w:rsidRPr="00DA0D61">
        <w:tab/>
        <w:t>:</w:t>
      </w:r>
      <w:r w:rsidRPr="00DA0D61">
        <w:tab/>
        <w:t>Penata – III/</w:t>
      </w:r>
      <w:r>
        <w:t>c</w:t>
      </w:r>
    </w:p>
    <w:p w14:paraId="635E65C7" w14:textId="77777777" w:rsidR="00194FEC" w:rsidRPr="00DA0D61" w:rsidRDefault="00194FEC" w:rsidP="00CE0190">
      <w:pPr>
        <w:pStyle w:val="ListParagraph"/>
        <w:numPr>
          <w:ilvl w:val="1"/>
          <w:numId w:val="8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r w:rsidRPr="00DA0D61">
        <w:t>Pendidikan Formal</w:t>
      </w:r>
      <w:r w:rsidRPr="00DA0D61">
        <w:tab/>
        <w:t>:</w:t>
      </w:r>
      <w:r w:rsidRPr="00DA0D61">
        <w:tab/>
      </w:r>
      <w:r>
        <w:t xml:space="preserve">S1/ </w:t>
      </w:r>
      <w:r w:rsidRPr="00DA0D61">
        <w:t>S</w:t>
      </w:r>
      <w:r w:rsidRPr="00DA0D61">
        <w:rPr>
          <w:lang w:val="id-ID"/>
        </w:rPr>
        <w:t>2</w:t>
      </w:r>
      <w:r w:rsidRPr="00DA0D61">
        <w:t xml:space="preserve"> di bidang </w:t>
      </w:r>
      <w:r>
        <w:rPr>
          <w:lang w:val="id-ID"/>
        </w:rPr>
        <w:t>Keagamaan,</w:t>
      </w:r>
      <w:r>
        <w:t xml:space="preserve"> Ilmu Hukum, Ilmu Administrasi, Ekonomi Manajemen</w:t>
      </w:r>
    </w:p>
    <w:p w14:paraId="37737ACE" w14:textId="77777777" w:rsidR="00194FEC" w:rsidRPr="00DA0D61" w:rsidRDefault="00194FEC" w:rsidP="00CE0190">
      <w:pPr>
        <w:pStyle w:val="ListParagraph"/>
        <w:numPr>
          <w:ilvl w:val="1"/>
          <w:numId w:val="8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r w:rsidRPr="00DA0D61">
        <w:t>Pendidikan/Pelatihan Khusus</w:t>
      </w:r>
      <w:r w:rsidRPr="00DA0D61">
        <w:tab/>
        <w:t>:</w:t>
      </w:r>
      <w:r w:rsidRPr="00DA0D61">
        <w:tab/>
        <w:t>Diklat PIM I</w:t>
      </w:r>
      <w:r>
        <w:t>V</w:t>
      </w:r>
    </w:p>
    <w:p w14:paraId="643AFFCF" w14:textId="77777777" w:rsidR="00194FEC" w:rsidRPr="00DA0D61" w:rsidRDefault="00194FEC" w:rsidP="00CE0190">
      <w:pPr>
        <w:pStyle w:val="ListParagraph"/>
        <w:numPr>
          <w:ilvl w:val="1"/>
          <w:numId w:val="8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r w:rsidRPr="00DA0D61">
        <w:lastRenderedPageBreak/>
        <w:t>Pengalaman K</w:t>
      </w:r>
      <w:r>
        <w:t>erja</w:t>
      </w:r>
      <w:r>
        <w:tab/>
        <w:t>:</w:t>
      </w:r>
      <w:r>
        <w:tab/>
        <w:t>Jabatan Fungsional Umum di bidang organisasi, tata laksana dan kepegawaian, dan/ atau keagamaan</w:t>
      </w:r>
    </w:p>
    <w:p w14:paraId="46749346" w14:textId="77777777" w:rsidR="00194FEC" w:rsidRPr="00DA0D61" w:rsidRDefault="00194FEC" w:rsidP="00CE0190">
      <w:pPr>
        <w:pStyle w:val="ListParagraph"/>
        <w:numPr>
          <w:ilvl w:val="1"/>
          <w:numId w:val="8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r w:rsidRPr="00DA0D61">
        <w:t>Persyaratan Fisik</w:t>
      </w:r>
      <w:r w:rsidRPr="00DA0D61">
        <w:tab/>
        <w:t>:</w:t>
      </w:r>
      <w:r w:rsidRPr="00DA0D61">
        <w:tab/>
        <w:t>Sehat jasmani dan rohani</w:t>
      </w:r>
    </w:p>
    <w:p w14:paraId="0142AD90" w14:textId="77777777" w:rsidR="00194FEC" w:rsidRPr="00DA0D61" w:rsidRDefault="00194FEC" w:rsidP="00CE0190">
      <w:pPr>
        <w:pStyle w:val="ListParagraph"/>
        <w:numPr>
          <w:ilvl w:val="1"/>
          <w:numId w:val="8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r w:rsidRPr="00DA0D61">
        <w:t>Persyaratan Umur</w:t>
      </w:r>
      <w:r w:rsidRPr="00DA0D61">
        <w:tab/>
        <w:t>:</w:t>
      </w:r>
      <w:r w:rsidRPr="00DA0D61">
        <w:tab/>
        <w:t xml:space="preserve">Minimal </w:t>
      </w:r>
      <w:r>
        <w:t xml:space="preserve">35 </w:t>
      </w:r>
      <w:r w:rsidRPr="00DA0D61">
        <w:t>tahun, Maksimal 58 tahun</w:t>
      </w:r>
    </w:p>
    <w:p w14:paraId="76092B93" w14:textId="77777777" w:rsidR="00194FEC" w:rsidRPr="00DA0D61" w:rsidRDefault="00194FEC" w:rsidP="00CE0190">
      <w:pPr>
        <w:pStyle w:val="ListParagraph"/>
        <w:numPr>
          <w:ilvl w:val="1"/>
          <w:numId w:val="8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r w:rsidRPr="00DA0D61">
        <w:t>Persyaratan Kompetensi</w:t>
      </w:r>
      <w:r w:rsidRPr="00DA0D61">
        <w:tab/>
        <w:t>:</w:t>
      </w:r>
    </w:p>
    <w:p w14:paraId="58D9A46F" w14:textId="77777777" w:rsidR="00194FEC" w:rsidRPr="00DA0D61" w:rsidRDefault="00194FEC" w:rsidP="00CE0190">
      <w:pPr>
        <w:pStyle w:val="ListParagraph"/>
        <w:numPr>
          <w:ilvl w:val="2"/>
          <w:numId w:val="8"/>
        </w:numPr>
        <w:tabs>
          <w:tab w:val="left" w:pos="1985"/>
          <w:tab w:val="left" w:pos="4678"/>
          <w:tab w:val="left" w:pos="4962"/>
          <w:tab w:val="left" w:pos="5670"/>
          <w:tab w:val="left" w:pos="5954"/>
        </w:tabs>
        <w:ind w:left="4962" w:hanging="3828"/>
        <w:jc w:val="both"/>
      </w:pPr>
      <w:r w:rsidRPr="00DA0D61">
        <w:t>Attitude/Sikap</w:t>
      </w:r>
      <w:r w:rsidRPr="00DA0D61">
        <w:tab/>
        <w:t>:</w:t>
      </w:r>
      <w:r w:rsidRPr="00DA0D61">
        <w:tab/>
        <w:t>Kritis, teliti, tegas, percaya diri, dan mampu mengendalikan emosi;</w:t>
      </w:r>
    </w:p>
    <w:p w14:paraId="30860945" w14:textId="77777777" w:rsidR="00194FEC" w:rsidRPr="00DA0D61" w:rsidRDefault="00194FEC" w:rsidP="00CE0190">
      <w:pPr>
        <w:pStyle w:val="ListParagraph"/>
        <w:numPr>
          <w:ilvl w:val="2"/>
          <w:numId w:val="8"/>
        </w:numPr>
        <w:tabs>
          <w:tab w:val="left" w:pos="1985"/>
          <w:tab w:val="left" w:pos="4678"/>
          <w:tab w:val="left" w:pos="4962"/>
          <w:tab w:val="left" w:pos="5670"/>
          <w:tab w:val="left" w:pos="5954"/>
        </w:tabs>
        <w:ind w:left="4962" w:hanging="3828"/>
        <w:jc w:val="both"/>
      </w:pPr>
      <w:r w:rsidRPr="00DA0D61">
        <w:t>Knowledge/Pengetahuan</w:t>
      </w:r>
      <w:r w:rsidRPr="00DA0D61">
        <w:tab/>
        <w:t>:</w:t>
      </w:r>
      <w:r w:rsidRPr="00DA0D61">
        <w:tab/>
        <w:t>Menguasai pengetahuan mengena</w:t>
      </w:r>
      <w:r>
        <w:t>i Bagian Organisasi, Tata Laksana dan Kepegawaian</w:t>
      </w:r>
      <w:r w:rsidRPr="00DA0D61">
        <w:t xml:space="preserve"> (aturan dan administrasi);</w:t>
      </w:r>
    </w:p>
    <w:p w14:paraId="211E78D4" w14:textId="77777777" w:rsidR="00194FEC" w:rsidRDefault="00194FEC" w:rsidP="00CE0190">
      <w:pPr>
        <w:pStyle w:val="ListParagraph"/>
        <w:numPr>
          <w:ilvl w:val="2"/>
          <w:numId w:val="8"/>
        </w:numPr>
        <w:tabs>
          <w:tab w:val="left" w:pos="1985"/>
          <w:tab w:val="left" w:pos="4678"/>
          <w:tab w:val="left" w:pos="4962"/>
          <w:tab w:val="left" w:pos="5670"/>
          <w:tab w:val="left" w:pos="5954"/>
        </w:tabs>
        <w:ind w:left="4962" w:hanging="3828"/>
        <w:jc w:val="both"/>
      </w:pPr>
      <w:r w:rsidRPr="00DA0D61">
        <w:t>Technical Skill/Keahlian</w:t>
      </w:r>
      <w:r w:rsidRPr="00DA0D61">
        <w:tab/>
        <w:t>:</w:t>
      </w:r>
      <w:r w:rsidRPr="00DA0D61">
        <w:tab/>
        <w:t>Mampu berbahasa Inggris dan berbahasa Indonesia dengan baik, mampu berkomunikasi dengan baik, mampu menulis laporan dengan baik, mampu mengoperasikan komputer, dan mampu bekerjasama.</w:t>
      </w:r>
    </w:p>
    <w:p w14:paraId="290E31E9" w14:textId="77777777" w:rsidR="00194FEC" w:rsidRPr="00DA0D61" w:rsidRDefault="00194FEC" w:rsidP="00194FEC">
      <w:pPr>
        <w:pStyle w:val="ListParagraph"/>
        <w:tabs>
          <w:tab w:val="left" w:pos="1985"/>
          <w:tab w:val="left" w:pos="4678"/>
          <w:tab w:val="left" w:pos="4962"/>
          <w:tab w:val="left" w:pos="5670"/>
          <w:tab w:val="left" w:pos="5954"/>
        </w:tabs>
        <w:ind w:left="4962"/>
        <w:jc w:val="both"/>
      </w:pPr>
    </w:p>
    <w:p w14:paraId="209D89C5" w14:textId="77777777" w:rsidR="00194FEC" w:rsidRPr="00DA0D61" w:rsidRDefault="00194FEC" w:rsidP="00194FEC">
      <w:pPr>
        <w:tabs>
          <w:tab w:val="left" w:pos="0"/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BB010A" w14:textId="5AC6BD44" w:rsidR="00194FEC" w:rsidRDefault="00194FEC" w:rsidP="00194FE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Bengkulu,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BF7086">
        <w:rPr>
          <w:rFonts w:ascii="Times New Roman" w:eastAsia="Times New Roman" w:hAnsi="Times New Roman" w:cs="Times New Roman"/>
          <w:sz w:val="24"/>
          <w:szCs w:val="24"/>
          <w:lang w:val="id-ID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202</w:t>
      </w:r>
      <w:r w:rsidR="00BF7086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14:paraId="5F23B87E" w14:textId="77777777" w:rsidR="00194FEC" w:rsidRDefault="00194FEC" w:rsidP="00194FE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7869AE22" w14:textId="389294E7" w:rsidR="00194FEC" w:rsidRDefault="00194FEC" w:rsidP="00194FE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Kepala Bagian Tata Usaha                                                             Kepala Sub Bagian Organisasi</w:t>
      </w:r>
    </w:p>
    <w:p w14:paraId="094A51EE" w14:textId="63BEE645" w:rsidR="00194FEC" w:rsidRDefault="00194FEC" w:rsidP="00194FE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Tata Laksana, dan K</w:t>
      </w:r>
      <w:r w:rsidR="00BF7086">
        <w:rPr>
          <w:rFonts w:ascii="Times New Roman" w:eastAsia="Times New Roman" w:hAnsi="Times New Roman" w:cs="Times New Roman"/>
          <w:sz w:val="24"/>
          <w:szCs w:val="24"/>
          <w:lang w:val="id-ID"/>
        </w:rPr>
        <w:t>UB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                    </w:t>
      </w:r>
    </w:p>
    <w:p w14:paraId="0335C971" w14:textId="77777777" w:rsidR="00194FEC" w:rsidRDefault="00194FEC" w:rsidP="00194FE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417DAD72" w14:textId="77777777" w:rsidR="00194FEC" w:rsidRDefault="00194FEC" w:rsidP="00194FE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0D73CD81" w14:textId="77777777" w:rsidR="00194FEC" w:rsidRDefault="00194FEC" w:rsidP="00194FE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2E9F853D" w14:textId="77777777" w:rsidR="00194FEC" w:rsidRDefault="00194FEC" w:rsidP="00194FE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38C7318E" w14:textId="77777777" w:rsidR="00194FEC" w:rsidRDefault="00194FEC" w:rsidP="00194FE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4CC4D77F" w14:textId="3E9078FD" w:rsidR="00194FEC" w:rsidRPr="00753A84" w:rsidRDefault="00194FEC" w:rsidP="00194FE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753A8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Drs. H.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Yasaroh, MH.I</w:t>
      </w:r>
      <w:r w:rsidRPr="00753A8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H. </w:t>
      </w:r>
      <w:r w:rsidR="00BF708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Matridi, S.Ag, MAP</w:t>
      </w:r>
    </w:p>
    <w:p w14:paraId="3EDC8F70" w14:textId="42708670" w:rsidR="000D1F56" w:rsidRPr="00CB46C7" w:rsidRDefault="00194FEC" w:rsidP="00194FEC"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NIP.196301011992031001                                                              NIP.196207101990031001</w:t>
      </w:r>
    </w:p>
    <w:sectPr w:rsidR="000D1F56" w:rsidRPr="00CB46C7" w:rsidSect="00AF0F42">
      <w:headerReference w:type="default" r:id="rId7"/>
      <w:pgSz w:w="12240" w:h="20160" w:code="5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292DD" w14:textId="77777777" w:rsidR="00DD5D0A" w:rsidRDefault="00DD5D0A" w:rsidP="00AF0F42">
      <w:pPr>
        <w:spacing w:after="0" w:line="240" w:lineRule="auto"/>
      </w:pPr>
      <w:r>
        <w:separator/>
      </w:r>
    </w:p>
  </w:endnote>
  <w:endnote w:type="continuationSeparator" w:id="0">
    <w:p w14:paraId="5E8C0D9D" w14:textId="77777777" w:rsidR="00DD5D0A" w:rsidRDefault="00DD5D0A" w:rsidP="00AF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EBF7F" w14:textId="77777777" w:rsidR="00DD5D0A" w:rsidRDefault="00DD5D0A" w:rsidP="00AF0F42">
      <w:pPr>
        <w:spacing w:after="0" w:line="240" w:lineRule="auto"/>
      </w:pPr>
      <w:bookmarkStart w:id="0" w:name="_Hlk29196172"/>
      <w:bookmarkEnd w:id="0"/>
      <w:r>
        <w:separator/>
      </w:r>
    </w:p>
  </w:footnote>
  <w:footnote w:type="continuationSeparator" w:id="0">
    <w:p w14:paraId="4E038644" w14:textId="77777777" w:rsidR="00DD5D0A" w:rsidRDefault="00DD5D0A" w:rsidP="00AF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XSpec="center" w:tblpY="1161"/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7801"/>
    </w:tblGrid>
    <w:tr w:rsidR="00AF0F42" w:rsidRPr="00DA0D61" w14:paraId="7BB3B93A" w14:textId="77777777" w:rsidTr="00AF0F42">
      <w:trPr>
        <w:cantSplit/>
        <w:trHeight w:val="1644"/>
      </w:trPr>
      <w:tc>
        <w:tcPr>
          <w:tcW w:w="1980" w:type="dxa"/>
          <w:tcBorders>
            <w:top w:val="nil"/>
            <w:left w:val="nil"/>
            <w:bottom w:val="thinThickSmallGap" w:sz="24" w:space="0" w:color="auto"/>
            <w:right w:val="nil"/>
          </w:tcBorders>
          <w:shd w:val="clear" w:color="auto" w:fill="auto"/>
        </w:tcPr>
        <w:p w14:paraId="6D1D344C" w14:textId="77777777" w:rsidR="00AF0F42" w:rsidRPr="00DA0D61" w:rsidRDefault="00AF0F42" w:rsidP="00AF0F4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A0D61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val="id-ID" w:eastAsia="id-ID"/>
            </w:rPr>
            <w:drawing>
              <wp:inline distT="0" distB="0" distL="0" distR="0" wp14:anchorId="38D5CF6C" wp14:editId="7D8324B1">
                <wp:extent cx="1012825" cy="905510"/>
                <wp:effectExtent l="19050" t="0" r="0" b="0"/>
                <wp:docPr id="1" name="Picture 96" descr="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1" w:type="dxa"/>
          <w:tcBorders>
            <w:top w:val="nil"/>
            <w:left w:val="nil"/>
            <w:bottom w:val="thinThickSmallGap" w:sz="24" w:space="0" w:color="auto"/>
            <w:right w:val="nil"/>
          </w:tcBorders>
          <w:shd w:val="clear" w:color="auto" w:fill="auto"/>
        </w:tcPr>
        <w:p w14:paraId="146C49B0" w14:textId="77777777" w:rsidR="00AF0F42" w:rsidRPr="00DA0D61" w:rsidRDefault="00AF0F42" w:rsidP="00AF0F42">
          <w:pPr>
            <w:tabs>
              <w:tab w:val="left" w:pos="1080"/>
              <w:tab w:val="left" w:pos="1440"/>
              <w:tab w:val="left" w:pos="1620"/>
              <w:tab w:val="left" w:pos="1800"/>
              <w:tab w:val="left" w:pos="207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DA0D61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KEMENTERIAN  AGAMA</w:t>
          </w:r>
        </w:p>
        <w:p w14:paraId="1953A501" w14:textId="77777777" w:rsidR="00AF0F42" w:rsidRPr="00DA0D61" w:rsidRDefault="00AF0F42" w:rsidP="00AF0F42">
          <w:pPr>
            <w:tabs>
              <w:tab w:val="left" w:pos="1080"/>
              <w:tab w:val="left" w:pos="1440"/>
              <w:tab w:val="left" w:pos="1620"/>
              <w:tab w:val="left" w:pos="1800"/>
              <w:tab w:val="left" w:pos="207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DA0D61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KANTOR WILAYAH PROVINSI BENGKULU</w:t>
          </w:r>
        </w:p>
        <w:p w14:paraId="38EDD674" w14:textId="77777777" w:rsidR="00AF0F42" w:rsidRPr="00491ABA" w:rsidRDefault="00AF0F42" w:rsidP="00AF0F42">
          <w:pPr>
            <w:keepNext/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91ABA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Jl. Basuki Rahmat No. 10 Telp. (0736) 21097 – 21597 Fax. (0736) 21597-344602</w:t>
          </w:r>
        </w:p>
        <w:p w14:paraId="1748F7BC" w14:textId="77777777" w:rsidR="00AF0F42" w:rsidRPr="00DA0D61" w:rsidRDefault="00AF0F42" w:rsidP="00AF0F42">
          <w:pPr>
            <w:keepNext/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DA0D61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Website</w:t>
          </w:r>
          <w:r w:rsidRPr="00DA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: bengkulu.kemenag.go.id  </w:t>
          </w:r>
        </w:p>
        <w:p w14:paraId="6554A7BC" w14:textId="6E0945D1" w:rsidR="00AF0F42" w:rsidRPr="00846A3D" w:rsidRDefault="00AF0F42" w:rsidP="00AF0F42">
          <w:pPr>
            <w:keepNext/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DA0D61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E-mail</w:t>
          </w:r>
          <w:r w:rsidRPr="00DA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: </w:t>
          </w:r>
          <w:hyperlink r:id="rId2" w:history="1">
            <w:r w:rsidRPr="00D44151"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</w:rPr>
              <w:t>kanwilbengkulu@kemenag.go.id</w:t>
            </w:r>
          </w:hyperlink>
        </w:p>
      </w:tc>
    </w:tr>
  </w:tbl>
  <w:p w14:paraId="100638FB" w14:textId="77777777" w:rsidR="00AF0F42" w:rsidRDefault="00AF0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957"/>
    <w:multiLevelType w:val="multilevel"/>
    <w:tmpl w:val="032E6D9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41C5D"/>
    <w:multiLevelType w:val="hybridMultilevel"/>
    <w:tmpl w:val="BB6830B0"/>
    <w:lvl w:ilvl="0" w:tplc="2A88F0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001CBF"/>
    <w:multiLevelType w:val="multilevel"/>
    <w:tmpl w:val="7130B4A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0D0588"/>
    <w:multiLevelType w:val="multilevel"/>
    <w:tmpl w:val="5FF4A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FB3D7A"/>
    <w:multiLevelType w:val="multilevel"/>
    <w:tmpl w:val="413AA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08052D"/>
    <w:multiLevelType w:val="multilevel"/>
    <w:tmpl w:val="325C43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42B6B82"/>
    <w:multiLevelType w:val="multilevel"/>
    <w:tmpl w:val="D7149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E706FAA"/>
    <w:multiLevelType w:val="multilevel"/>
    <w:tmpl w:val="E22E8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42"/>
    <w:rsid w:val="00194FEC"/>
    <w:rsid w:val="00240E9E"/>
    <w:rsid w:val="002830D6"/>
    <w:rsid w:val="00307BB5"/>
    <w:rsid w:val="00365FCF"/>
    <w:rsid w:val="003A72D5"/>
    <w:rsid w:val="004E1FCE"/>
    <w:rsid w:val="005048B9"/>
    <w:rsid w:val="00581711"/>
    <w:rsid w:val="006D3378"/>
    <w:rsid w:val="00AD660B"/>
    <w:rsid w:val="00AF0F42"/>
    <w:rsid w:val="00BF7086"/>
    <w:rsid w:val="00C27356"/>
    <w:rsid w:val="00C447EE"/>
    <w:rsid w:val="00CB46C7"/>
    <w:rsid w:val="00CE0190"/>
    <w:rsid w:val="00CE7311"/>
    <w:rsid w:val="00DD5D0A"/>
    <w:rsid w:val="00EC55A6"/>
    <w:rsid w:val="00ED7BB0"/>
    <w:rsid w:val="00FC6F06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F6ADF"/>
  <w15:chartTrackingRefBased/>
  <w15:docId w15:val="{FC03E631-9A62-4BE5-BC33-9DB89EC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4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F42"/>
  </w:style>
  <w:style w:type="paragraph" w:styleId="Footer">
    <w:name w:val="footer"/>
    <w:basedOn w:val="Normal"/>
    <w:link w:val="FooterChar"/>
    <w:uiPriority w:val="99"/>
    <w:unhideWhenUsed/>
    <w:rsid w:val="00AF0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F42"/>
  </w:style>
  <w:style w:type="character" w:styleId="Hyperlink">
    <w:name w:val="Hyperlink"/>
    <w:basedOn w:val="DefaultParagraphFont"/>
    <w:uiPriority w:val="99"/>
    <w:unhideWhenUsed/>
    <w:rsid w:val="00AF0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F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0F42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F0F4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0F42"/>
    <w:pPr>
      <w:spacing w:after="0" w:line="240" w:lineRule="auto"/>
    </w:pPr>
    <w:rPr>
      <w:rFonts w:eastAsiaTheme="minorEastAsia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wilbengkulu@kemenag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Eggi Randi Syaputra</dc:creator>
  <cp:keywords/>
  <dc:description/>
  <cp:lastModifiedBy>Eggi Randi Syaputra</cp:lastModifiedBy>
  <cp:revision>5</cp:revision>
  <dcterms:created xsi:type="dcterms:W3CDTF">2020-01-15T01:18:00Z</dcterms:created>
  <dcterms:modified xsi:type="dcterms:W3CDTF">2021-02-19T03:18:00Z</dcterms:modified>
</cp:coreProperties>
</file>